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29" w:rsidRPr="00747F29" w:rsidRDefault="00F30A6A" w:rsidP="00F30A6A">
      <w:pPr>
        <w:pStyle w:val="Titolo"/>
        <w:spacing w:before="0" w:after="0"/>
        <w:rPr>
          <w:szCs w:val="40"/>
        </w:rPr>
      </w:pPr>
      <w:r w:rsidRPr="00747F29">
        <w:rPr>
          <w:szCs w:val="40"/>
        </w:rPr>
        <w:t xml:space="preserve">Avviso di consultazione preliminare del mercato per </w:t>
      </w:r>
      <w:r w:rsidR="00747F29" w:rsidRPr="00747F29">
        <w:rPr>
          <w:szCs w:val="40"/>
        </w:rPr>
        <w:t xml:space="preserve">il </w:t>
      </w:r>
    </w:p>
    <w:p w:rsidR="00F30A6A" w:rsidRPr="00747F29" w:rsidRDefault="00747F29" w:rsidP="00747F29">
      <w:pPr>
        <w:pStyle w:val="Titolo"/>
        <w:spacing w:before="0" w:after="0"/>
        <w:rPr>
          <w:szCs w:val="40"/>
        </w:rPr>
      </w:pPr>
      <w:r w:rsidRPr="00747F29">
        <w:rPr>
          <w:szCs w:val="40"/>
        </w:rPr>
        <w:t>SERVIZIO DI OSSIGENOTERAPIA DOMICILIARE</w:t>
      </w:r>
    </w:p>
    <w:p w:rsidR="002C5019" w:rsidRPr="001F4BC6" w:rsidRDefault="00A475ED" w:rsidP="009D20C2">
      <w:pPr>
        <w:spacing w:after="0"/>
        <w:rPr>
          <w:rFonts w:eastAsia="Times New Roman" w:cs="Arial"/>
          <w:sz w:val="20"/>
        </w:rPr>
      </w:pPr>
      <w:r w:rsidRPr="001F4BC6">
        <w:rPr>
          <w:sz w:val="20"/>
        </w:rPr>
        <w:t xml:space="preserve">Si rappresenta </w:t>
      </w:r>
      <w:r w:rsidR="00F30A6A" w:rsidRPr="001F4BC6">
        <w:rPr>
          <w:sz w:val="20"/>
        </w:rPr>
        <w:t xml:space="preserve">che </w:t>
      </w:r>
      <w:r w:rsidR="002C5019" w:rsidRPr="001F4BC6">
        <w:rPr>
          <w:sz w:val="20"/>
        </w:rPr>
        <w:t>So.Re.Sa.</w:t>
      </w:r>
      <w:r w:rsidR="00F30A6A" w:rsidRPr="001F4BC6">
        <w:rPr>
          <w:sz w:val="20"/>
        </w:rPr>
        <w:t xml:space="preserve"> Spa</w:t>
      </w:r>
      <w:r w:rsidR="002C5019" w:rsidRPr="001F4BC6">
        <w:rPr>
          <w:sz w:val="20"/>
        </w:rPr>
        <w:t xml:space="preserve"> ha </w:t>
      </w:r>
      <w:r w:rsidRPr="001F4BC6">
        <w:rPr>
          <w:sz w:val="20"/>
        </w:rPr>
        <w:t>in programma</w:t>
      </w:r>
      <w:r w:rsidR="002C5019" w:rsidRPr="001F4BC6">
        <w:rPr>
          <w:rFonts w:eastAsia="Times New Roman" w:cs="Arial"/>
          <w:sz w:val="20"/>
        </w:rPr>
        <w:t xml:space="preserve"> l’espletamento di una procedura di gara per </w:t>
      </w:r>
      <w:bookmarkStart w:id="0" w:name="_Hlk510605214"/>
      <w:r w:rsidR="00576F2A" w:rsidRPr="00181EE6">
        <w:rPr>
          <w:rFonts w:eastAsia="Times New Roman" w:cs="Arial"/>
          <w:sz w:val="20"/>
        </w:rPr>
        <w:t>il</w:t>
      </w:r>
      <w:r w:rsidR="00576F2A">
        <w:rPr>
          <w:rFonts w:eastAsia="Times New Roman" w:cs="Arial"/>
          <w:sz w:val="20"/>
        </w:rPr>
        <w:t xml:space="preserve"> </w:t>
      </w:r>
      <w:r w:rsidR="00576F2A" w:rsidRPr="00576F2A">
        <w:rPr>
          <w:rFonts w:eastAsia="Times New Roman" w:cs="Arial"/>
          <w:b/>
          <w:i/>
          <w:sz w:val="20"/>
        </w:rPr>
        <w:t>SERVIZIO di OSSIGENOTERAPIA DOMICILIARE</w:t>
      </w:r>
      <w:r w:rsidR="00576F2A">
        <w:rPr>
          <w:rFonts w:eastAsia="Times New Roman" w:cs="Arial"/>
          <w:sz w:val="20"/>
        </w:rPr>
        <w:t>” per gli aventi diritto della Regione Campania</w:t>
      </w:r>
      <w:r w:rsidR="002C5019" w:rsidRPr="001F4BC6">
        <w:rPr>
          <w:rFonts w:eastAsia="Times New Roman" w:cs="Arial"/>
          <w:sz w:val="20"/>
        </w:rPr>
        <w:t xml:space="preserve">.   </w:t>
      </w:r>
      <w:bookmarkEnd w:id="0"/>
    </w:p>
    <w:p w:rsidR="002C5019" w:rsidRPr="001F4BC6" w:rsidRDefault="002C5019" w:rsidP="009D20C2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Al fine di addivenire ad una compiuta definizione della suddetta iniziativa di gara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appare opportuno acquisire</w:t>
      </w:r>
      <w:r w:rsidR="004A4508">
        <w:rPr>
          <w:rFonts w:eastAsia="Times New Roman" w:cs="Arial"/>
          <w:sz w:val="20"/>
        </w:rPr>
        <w:t>, ai sensi dell’art. 66 del D. Lgs.50/2016,</w:t>
      </w:r>
      <w:r w:rsidRPr="001F4BC6">
        <w:rPr>
          <w:rFonts w:eastAsia="Times New Roman" w:cs="Arial"/>
          <w:sz w:val="20"/>
        </w:rPr>
        <w:t xml:space="preserve"> elementi valutativi da parte dei soggetti di riferimento del mercato che potranno rivelarsi utili nella progettazione dell’iniziativa.</w:t>
      </w:r>
    </w:p>
    <w:p w:rsidR="002C5019" w:rsidRPr="001F4BC6" w:rsidRDefault="002C5019" w:rsidP="002C5019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Di seguito si riportano gli obiettivi che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con la presente indagine</w:t>
      </w:r>
      <w:r w:rsidR="00AC5110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Pr="001F4BC6">
        <w:rPr>
          <w:rFonts w:eastAsia="Times New Roman" w:cs="Arial"/>
          <w:sz w:val="20"/>
        </w:rPr>
        <w:t xml:space="preserve">si ripromette di conseguire: </w:t>
      </w:r>
    </w:p>
    <w:p w:rsidR="002C5019" w:rsidRPr="001F4BC6" w:rsidRDefault="00DC6B03" w:rsidP="00576F2A">
      <w:pPr>
        <w:numPr>
          <w:ilvl w:val="0"/>
          <w:numId w:val="2"/>
        </w:numPr>
        <w:tabs>
          <w:tab w:val="clear" w:pos="1440"/>
          <w:tab w:val="num" w:pos="993"/>
        </w:tabs>
        <w:spacing w:before="0" w:after="0"/>
        <w:ind w:left="709" w:hanging="283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p</w:t>
      </w:r>
      <w:r w:rsidR="00CE7DB6">
        <w:rPr>
          <w:rFonts w:eastAsia="Times New Roman" w:cs="Arial"/>
          <w:sz w:val="20"/>
        </w:rPr>
        <w:t xml:space="preserve">ortare a conoscenza </w:t>
      </w:r>
      <w:r w:rsidR="002C5019" w:rsidRPr="001F4BC6">
        <w:rPr>
          <w:rFonts w:eastAsia="Times New Roman" w:cs="Arial"/>
          <w:sz w:val="20"/>
        </w:rPr>
        <w:t>delle imprese del settore l’iniziativa di gara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al fine di conseguire la più ampia partecipazione dei soggetti interessati;</w:t>
      </w:r>
    </w:p>
    <w:p w:rsidR="002C5019" w:rsidRPr="001F4BC6" w:rsidRDefault="00DC6B03" w:rsidP="00576F2A">
      <w:pPr>
        <w:numPr>
          <w:ilvl w:val="0"/>
          <w:numId w:val="2"/>
        </w:numPr>
        <w:tabs>
          <w:tab w:val="clear" w:pos="1440"/>
          <w:tab w:val="num" w:pos="993"/>
        </w:tabs>
        <w:spacing w:before="0" w:after="0"/>
        <w:ind w:left="709" w:hanging="283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</w:t>
      </w:r>
      <w:r w:rsidR="002C5019" w:rsidRPr="001F4BC6">
        <w:rPr>
          <w:rFonts w:eastAsia="Times New Roman" w:cs="Arial"/>
          <w:sz w:val="20"/>
        </w:rPr>
        <w:t xml:space="preserve">cquisire informazioni sulle caratteristiche qualitative e tecniche dei </w:t>
      </w:r>
      <w:r w:rsidR="00576F2A">
        <w:rPr>
          <w:rFonts w:eastAsia="Times New Roman" w:cs="Arial"/>
          <w:sz w:val="20"/>
        </w:rPr>
        <w:t>servizi/</w:t>
      </w:r>
      <w:r w:rsidR="002C5019" w:rsidRPr="001F4BC6">
        <w:rPr>
          <w:rFonts w:eastAsia="Times New Roman" w:cs="Arial"/>
          <w:sz w:val="20"/>
        </w:rPr>
        <w:t>prodotti presenti sul mercato;</w:t>
      </w:r>
    </w:p>
    <w:p w:rsidR="002C5019" w:rsidRPr="001F4BC6" w:rsidRDefault="00DC6B03" w:rsidP="00576F2A">
      <w:pPr>
        <w:numPr>
          <w:ilvl w:val="0"/>
          <w:numId w:val="2"/>
        </w:numPr>
        <w:tabs>
          <w:tab w:val="clear" w:pos="1440"/>
          <w:tab w:val="num" w:pos="993"/>
        </w:tabs>
        <w:spacing w:before="0" w:after="0"/>
        <w:ind w:left="709" w:hanging="283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c</w:t>
      </w:r>
      <w:r w:rsidR="002C5019" w:rsidRPr="001F4BC6">
        <w:rPr>
          <w:rFonts w:eastAsia="Times New Roman" w:cs="Arial"/>
          <w:sz w:val="20"/>
        </w:rPr>
        <w:t xml:space="preserve">onsentire ai soggetti interessati di proporre osservazioni e suggerimenti ritenuti utili per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="002C5019" w:rsidRPr="001F4BC6">
        <w:rPr>
          <w:rFonts w:eastAsia="Times New Roman" w:cs="Arial"/>
          <w:sz w:val="20"/>
        </w:rPr>
        <w:t>in vista della preparazione della gara.</w:t>
      </w:r>
    </w:p>
    <w:p w:rsidR="00DC6B03" w:rsidRPr="001F4BC6" w:rsidRDefault="003F06A4" w:rsidP="009D20C2">
      <w:pPr>
        <w:spacing w:after="0"/>
        <w:rPr>
          <w:rFonts w:eastAsia="Times New Roman" w:cs="Arial"/>
          <w:sz w:val="20"/>
          <w:u w:val="single"/>
        </w:rPr>
      </w:pPr>
      <w:r w:rsidRPr="001F4BC6">
        <w:rPr>
          <w:rFonts w:eastAsia="Times New Roman" w:cs="Arial"/>
          <w:sz w:val="20"/>
        </w:rPr>
        <w:t xml:space="preserve">Gli operatori economici interessati sono invitati a presentare il proprio </w:t>
      </w:r>
      <w:r w:rsidR="002C5019" w:rsidRPr="001F4BC6">
        <w:rPr>
          <w:rFonts w:eastAsia="Times New Roman" w:cs="Arial"/>
          <w:sz w:val="20"/>
        </w:rPr>
        <w:t>contributo</w:t>
      </w:r>
      <w:r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compilando il presente questionario e inviandolo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entro </w:t>
      </w:r>
      <w:r w:rsidR="002C5019" w:rsidRPr="00805966">
        <w:rPr>
          <w:rFonts w:eastAsia="Times New Roman" w:cs="Arial"/>
          <w:sz w:val="20"/>
        </w:rPr>
        <w:t xml:space="preserve">il </w:t>
      </w:r>
      <w:r w:rsidR="00805966" w:rsidRPr="00805966">
        <w:rPr>
          <w:rFonts w:eastAsia="Times New Roman" w:cs="Arial"/>
          <w:b/>
          <w:sz w:val="20"/>
        </w:rPr>
        <w:t>19</w:t>
      </w:r>
      <w:r w:rsidR="009D20C2" w:rsidRPr="00805966">
        <w:rPr>
          <w:rFonts w:eastAsia="Times New Roman" w:cs="Arial"/>
          <w:b/>
          <w:sz w:val="20"/>
        </w:rPr>
        <w:t>.</w:t>
      </w:r>
      <w:r w:rsidR="00576F2A" w:rsidRPr="00805966">
        <w:rPr>
          <w:rFonts w:eastAsia="Times New Roman" w:cs="Arial"/>
          <w:b/>
          <w:sz w:val="20"/>
        </w:rPr>
        <w:t>04</w:t>
      </w:r>
      <w:r w:rsidR="002C5019" w:rsidRPr="00805966">
        <w:rPr>
          <w:rFonts w:eastAsia="Times New Roman" w:cs="Arial"/>
          <w:b/>
          <w:sz w:val="20"/>
        </w:rPr>
        <w:t>.201</w:t>
      </w:r>
      <w:r w:rsidR="009D20C2" w:rsidRPr="00805966">
        <w:rPr>
          <w:rFonts w:eastAsia="Times New Roman" w:cs="Arial"/>
          <w:b/>
          <w:sz w:val="20"/>
        </w:rPr>
        <w:t>8</w:t>
      </w:r>
      <w:r w:rsidR="002C5019" w:rsidRPr="00805966">
        <w:rPr>
          <w:rFonts w:eastAsia="Times New Roman" w:cs="Arial"/>
          <w:b/>
          <w:sz w:val="20"/>
        </w:rPr>
        <w:t xml:space="preserve"> </w:t>
      </w:r>
      <w:r w:rsidRPr="00805966">
        <w:rPr>
          <w:rFonts w:eastAsia="Times New Roman" w:cs="Arial"/>
          <w:sz w:val="20"/>
        </w:rPr>
        <w:t xml:space="preserve">ore </w:t>
      </w:r>
      <w:r w:rsidRPr="00805966">
        <w:rPr>
          <w:rFonts w:eastAsia="Times New Roman" w:cs="Arial"/>
          <w:b/>
          <w:sz w:val="20"/>
        </w:rPr>
        <w:t>12:00</w:t>
      </w:r>
      <w:r w:rsidR="009D20C2" w:rsidRPr="00805966">
        <w:rPr>
          <w:rFonts w:eastAsia="Times New Roman" w:cs="Arial"/>
          <w:sz w:val="20"/>
        </w:rPr>
        <w:t>,</w:t>
      </w:r>
      <w:r w:rsidR="009D20C2" w:rsidRPr="001F4BC6">
        <w:rPr>
          <w:rFonts w:eastAsia="Times New Roman" w:cs="Arial"/>
          <w:sz w:val="20"/>
        </w:rPr>
        <w:t xml:space="preserve"> </w:t>
      </w:r>
      <w:r w:rsidRPr="001F4BC6">
        <w:rPr>
          <w:rFonts w:eastAsia="Times New Roman" w:cs="Arial"/>
          <w:sz w:val="20"/>
        </w:rPr>
        <w:t xml:space="preserve">all’indirizzo </w:t>
      </w:r>
      <w:r w:rsidR="00DC6B03" w:rsidRPr="001F4BC6">
        <w:rPr>
          <w:rFonts w:eastAsia="Times New Roman" w:cs="Arial"/>
          <w:sz w:val="20"/>
        </w:rPr>
        <w:t>pec</w:t>
      </w:r>
      <w:r w:rsidR="00A475ED" w:rsidRPr="001F4BC6">
        <w:rPr>
          <w:rFonts w:eastAsia="Times New Roman" w:cs="Arial"/>
          <w:sz w:val="20"/>
        </w:rPr>
        <w:t>:</w:t>
      </w:r>
      <w:r w:rsidR="002C5019" w:rsidRPr="001F4BC6">
        <w:rPr>
          <w:rFonts w:eastAsia="Times New Roman" w:cs="Arial"/>
          <w:sz w:val="20"/>
        </w:rPr>
        <w:t xml:space="preserve"> </w:t>
      </w:r>
      <w:hyperlink r:id="rId11" w:history="1">
        <w:r w:rsidR="009D20C2" w:rsidRPr="001F4BC6">
          <w:rPr>
            <w:rStyle w:val="Collegamentoipertestuale"/>
            <w:rFonts w:eastAsia="Times New Roman" w:cs="Arial"/>
            <w:sz w:val="20"/>
          </w:rPr>
          <w:t>ufficiogare@pec.soresa.it</w:t>
        </w:r>
      </w:hyperlink>
      <w:r w:rsidR="009D20C2" w:rsidRPr="001F4BC6">
        <w:rPr>
          <w:rFonts w:eastAsia="Times New Roman" w:cs="Arial"/>
          <w:sz w:val="20"/>
          <w:u w:val="single"/>
        </w:rPr>
        <w:t xml:space="preserve"> </w:t>
      </w:r>
      <w:r w:rsidRPr="001F4BC6">
        <w:rPr>
          <w:rFonts w:eastAsia="Times New Roman" w:cs="Arial"/>
          <w:sz w:val="20"/>
        </w:rPr>
        <w:t xml:space="preserve">ed </w:t>
      </w:r>
      <w:r w:rsidR="007E102D" w:rsidRPr="001F4BC6">
        <w:rPr>
          <w:rFonts w:eastAsia="Times New Roman" w:cs="Arial"/>
          <w:sz w:val="20"/>
        </w:rPr>
        <w:t xml:space="preserve">indicando come </w:t>
      </w:r>
      <w:r w:rsidR="00DC6B03" w:rsidRPr="001F4BC6">
        <w:rPr>
          <w:rFonts w:eastAsia="Times New Roman" w:cs="Arial"/>
          <w:sz w:val="20"/>
        </w:rPr>
        <w:t>oggetto della mail “</w:t>
      </w:r>
      <w:r w:rsidR="00576F2A" w:rsidRPr="00576F2A">
        <w:rPr>
          <w:rFonts w:eastAsia="Times New Roman" w:cs="Arial"/>
          <w:b/>
          <w:sz w:val="20"/>
        </w:rPr>
        <w:t>Consultazione preliminare di mercato</w:t>
      </w:r>
      <w:r w:rsidR="00576F2A" w:rsidRPr="00576F2A">
        <w:rPr>
          <w:rFonts w:eastAsia="Times New Roman" w:cs="Arial"/>
          <w:sz w:val="20"/>
        </w:rPr>
        <w:t xml:space="preserve"> - </w:t>
      </w:r>
      <w:r w:rsidR="00576F2A" w:rsidRPr="00576F2A">
        <w:rPr>
          <w:rFonts w:eastAsia="Times New Roman" w:cs="Arial"/>
          <w:b/>
          <w:sz w:val="20"/>
        </w:rPr>
        <w:t>SERVIZIO DI OSSIGENOTERAPIA DOMICILIARE</w:t>
      </w:r>
      <w:r w:rsidR="00DC6B03" w:rsidRPr="001F4BC6">
        <w:rPr>
          <w:rFonts w:eastAsia="Times New Roman" w:cs="Arial"/>
          <w:sz w:val="20"/>
        </w:rPr>
        <w:t>”.</w:t>
      </w:r>
    </w:p>
    <w:p w:rsidR="00A475ED" w:rsidRPr="001F4BC6" w:rsidRDefault="00A475ED" w:rsidP="00A475ED">
      <w:pPr>
        <w:rPr>
          <w:sz w:val="20"/>
        </w:rPr>
      </w:pPr>
      <w:r w:rsidRPr="001F4BC6">
        <w:rPr>
          <w:sz w:val="20"/>
        </w:rPr>
        <w:t>Si precisa che, ai sensi del D.</w:t>
      </w:r>
      <w:r w:rsidR="009D20C2" w:rsidRPr="001F4BC6">
        <w:rPr>
          <w:sz w:val="20"/>
        </w:rPr>
        <w:t xml:space="preserve"> </w:t>
      </w:r>
      <w:r w:rsidRPr="001F4BC6">
        <w:rPr>
          <w:sz w:val="20"/>
        </w:rPr>
        <w:t>Lgs n. 196/2003, i dati raccolti saranno trattati esclusivamente per le finalità indicate nel presente avviso.</w:t>
      </w:r>
    </w:p>
    <w:p w:rsidR="00A475ED" w:rsidRDefault="00A475ED" w:rsidP="00E61E82">
      <w:pPr>
        <w:rPr>
          <w:sz w:val="20"/>
        </w:rPr>
      </w:pPr>
      <w:r w:rsidRPr="001F4BC6">
        <w:rPr>
          <w:sz w:val="20"/>
        </w:rPr>
        <w:t>L’invio del documento implica il consenso al trattamento dei dati forniti.</w:t>
      </w:r>
    </w:p>
    <w:p w:rsidR="002C057B" w:rsidRDefault="002C057B">
      <w:pPr>
        <w:spacing w:before="0" w:after="200" w:line="252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2C057B" w:rsidRDefault="00DC6B03" w:rsidP="00DC6B03">
      <w:pPr>
        <w:spacing w:after="0"/>
        <w:jc w:val="center"/>
      </w:pPr>
      <w:r w:rsidRPr="001F4BC6">
        <w:rPr>
          <w:rFonts w:eastAsia="Times New Roman" w:cs="Arial"/>
          <w:b/>
          <w:i/>
          <w:sz w:val="20"/>
          <w:szCs w:val="28"/>
          <w:u w:val="single"/>
        </w:rPr>
        <w:lastRenderedPageBreak/>
        <w:t>Questionario</w:t>
      </w:r>
      <w:r w:rsidR="002C057B" w:rsidRPr="002C057B">
        <w:t xml:space="preserve"> </w:t>
      </w:r>
    </w:p>
    <w:p w:rsidR="00576F2A" w:rsidRDefault="00576F2A" w:rsidP="00576F2A">
      <w:pPr>
        <w:spacing w:after="0"/>
        <w:jc w:val="center"/>
        <w:rPr>
          <w:rFonts w:eastAsia="Times New Roman" w:cs="Arial"/>
          <w:b/>
          <w:i/>
          <w:sz w:val="20"/>
          <w:szCs w:val="28"/>
          <w:u w:val="single"/>
        </w:rPr>
      </w:pPr>
      <w:r w:rsidRPr="00576F2A">
        <w:rPr>
          <w:rFonts w:eastAsia="Times New Roman" w:cs="Arial"/>
          <w:b/>
          <w:i/>
          <w:sz w:val="20"/>
          <w:szCs w:val="28"/>
          <w:u w:val="single"/>
        </w:rPr>
        <w:t>SERVIZIO DI OSSIGENOTERAPIA DOMICILIARE</w:t>
      </w:r>
    </w:p>
    <w:p w:rsidR="009D20C2" w:rsidRPr="001F4BC6" w:rsidRDefault="00DC6B03" w:rsidP="00DC6B03">
      <w:pPr>
        <w:spacing w:after="0"/>
        <w:rPr>
          <w:rFonts w:eastAsia="Times New Roman"/>
          <w:sz w:val="24"/>
          <w:u w:val="single"/>
        </w:rPr>
      </w:pPr>
      <w:r w:rsidRPr="001F4BC6">
        <w:rPr>
          <w:rFonts w:eastAsia="Times New Roman"/>
          <w:sz w:val="20"/>
          <w:u w:val="single"/>
        </w:rPr>
        <w:t>Dati dell’Azienda e del Referente aziendale</w:t>
      </w: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9D20C2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9D20C2" w:rsidRPr="001F4BC6" w:rsidRDefault="009D20C2" w:rsidP="009D20C2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/>
                <w:color w:val="002060"/>
                <w:sz w:val="20"/>
              </w:rPr>
              <w:t>Anagrafica Azienda</w:t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Denominazione</w:t>
            </w:r>
            <w:r w:rsidR="009E3A5B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C.F</w:t>
            </w:r>
            <w:r w:rsidR="00D11623"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P. 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Legale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4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Operativa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Telefono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</w:t>
            </w:r>
            <w:r w:rsidR="009D20C2" w:rsidRPr="001F4BC6">
              <w:rPr>
                <w:rFonts w:eastAsia="Times New Roman" w:cs="Arial"/>
                <w:b w:val="0"/>
                <w:color w:val="002060"/>
                <w:sz w:val="20"/>
              </w:rPr>
              <w:t>-mail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PEC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FAX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A475ED" w:rsidRPr="001F4BC6" w:rsidRDefault="00A475ED" w:rsidP="009D20C2">
      <w:pPr>
        <w:spacing w:after="0"/>
        <w:ind w:firstLine="0"/>
        <w:rPr>
          <w:rFonts w:eastAsia="Times New Roman"/>
          <w:b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D11623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D11623" w:rsidRPr="001F4BC6" w:rsidRDefault="00D11623" w:rsidP="00D11623">
            <w:pPr>
              <w:jc w:val="center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 xml:space="preserve">Referente aziendale </w:t>
            </w:r>
          </w:p>
          <w:p w:rsidR="00D11623" w:rsidRPr="001F4BC6" w:rsidRDefault="00D11623" w:rsidP="00D11623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>(per la presente consultazione)</w:t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Nome</w:t>
            </w:r>
          </w:p>
        </w:tc>
        <w:tc>
          <w:tcPr>
            <w:tcW w:w="7081" w:type="dxa"/>
          </w:tcPr>
          <w:p w:rsidR="00D11623" w:rsidRPr="001F4BC6" w:rsidRDefault="00D11623" w:rsidP="006C2EDE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Cognome</w:t>
            </w:r>
          </w:p>
        </w:tc>
        <w:tc>
          <w:tcPr>
            <w:tcW w:w="7081" w:type="dxa"/>
          </w:tcPr>
          <w:p w:rsidR="00D11623" w:rsidRPr="001F4BC6" w:rsidRDefault="00D11623" w:rsidP="006C2EDE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Posizione ricoperta in azienda</w:t>
            </w:r>
          </w:p>
        </w:tc>
        <w:tc>
          <w:tcPr>
            <w:tcW w:w="7081" w:type="dxa"/>
          </w:tcPr>
          <w:p w:rsidR="00D11623" w:rsidRPr="001F4BC6" w:rsidRDefault="00D11623" w:rsidP="006C2EDE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Recapito telefonico</w:t>
            </w:r>
          </w:p>
        </w:tc>
        <w:tc>
          <w:tcPr>
            <w:tcW w:w="7081" w:type="dxa"/>
          </w:tcPr>
          <w:p w:rsidR="00D11623" w:rsidRPr="001F4BC6" w:rsidRDefault="00D11623" w:rsidP="006C2EDE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7081" w:type="dxa"/>
          </w:tcPr>
          <w:p w:rsidR="00D11623" w:rsidRPr="001F4BC6" w:rsidRDefault="00D11623" w:rsidP="006C2EDE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2C5019" w:rsidRPr="00CE7DB6" w:rsidRDefault="002C5019" w:rsidP="002C5019">
      <w:pPr>
        <w:keepNext/>
        <w:jc w:val="left"/>
        <w:outlineLvl w:val="0"/>
        <w:rPr>
          <w:rFonts w:eastAsia="Times New Roman"/>
          <w:sz w:val="20"/>
          <w:u w:val="single"/>
        </w:rPr>
      </w:pPr>
      <w:r w:rsidRPr="00CE7DB6">
        <w:rPr>
          <w:rFonts w:eastAsia="Times New Roman"/>
          <w:sz w:val="20"/>
          <w:u w:val="single"/>
        </w:rPr>
        <w:t>Domande</w:t>
      </w:r>
    </w:p>
    <w:tbl>
      <w:tblPr>
        <w:tblStyle w:val="Grigliatabellachiar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7"/>
      </w:tblGrid>
      <w:tr w:rsidR="000B0B3F" w:rsidRPr="001F4BC6" w:rsidTr="002C057B">
        <w:tc>
          <w:tcPr>
            <w:tcW w:w="3681" w:type="dxa"/>
          </w:tcPr>
          <w:p w:rsidR="000B0B3F" w:rsidRPr="001F4BC6" w:rsidRDefault="00004B9E" w:rsidP="002C057B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0"/>
              </w:rPr>
              <w:t>Fornite</w:t>
            </w:r>
            <w:r w:rsidR="000B0B3F" w:rsidRPr="001F4BC6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0"/>
              </w:rPr>
              <w:t xml:space="preserve"> una breve descrizione dell’Azienda, specificando i principali settori di mercato in cui è specializzata.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0"/>
                <w:szCs w:val="20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0305B5" w:rsidRDefault="00350928" w:rsidP="000305B5">
            <w:pPr>
              <w:pStyle w:val="Paragrafoelenco"/>
              <w:numPr>
                <w:ilvl w:val="0"/>
                <w:numId w:val="3"/>
              </w:numPr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</w:pPr>
            <w:r w:rsidRPr="00350928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lastRenderedPageBreak/>
              <w:t xml:space="preserve">Specificate i prodotti da voi </w:t>
            </w:r>
            <w:r w:rsidR="000305B5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t xml:space="preserve">distribuiti </w:t>
            </w:r>
            <w:r w:rsidRPr="00350928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t>in merito all’oggetto del presente questionario distinguendo la tipologia di prodotto</w:t>
            </w:r>
            <w:r w:rsidR="000305B5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t>.</w:t>
            </w:r>
          </w:p>
        </w:tc>
        <w:tc>
          <w:tcPr>
            <w:tcW w:w="5947" w:type="dxa"/>
          </w:tcPr>
          <w:p w:rsidR="000B0B3F" w:rsidRPr="009B65DF" w:rsidRDefault="00E61E82" w:rsidP="002C057B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  <w:noProof/>
              </w:rPr>
            </w:pPr>
            <w:r w:rsidRPr="001F4BC6">
              <w:rPr>
                <w:rFonts w:eastAsia="Times New Roman" w:cs="Arial"/>
                <w:bCs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  <w:noProof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  <w:noProof/>
              </w:rPr>
            </w:r>
            <w:r w:rsidRPr="001F4BC6">
              <w:rPr>
                <w:rFonts w:eastAsia="Times New Roman" w:cs="Arial"/>
                <w:bCs/>
                <w:noProof/>
              </w:rPr>
              <w:fldChar w:fldCharType="separate"/>
            </w:r>
            <w:r w:rsidR="002C057B">
              <w:rPr>
                <w:rFonts w:eastAsia="Times New Roman" w:cs="Arial"/>
                <w:bCs/>
                <w:noProof/>
              </w:rPr>
              <w:t> </w:t>
            </w:r>
            <w:r w:rsidR="002C057B">
              <w:rPr>
                <w:rFonts w:eastAsia="Times New Roman" w:cs="Arial"/>
                <w:bCs/>
                <w:noProof/>
              </w:rPr>
              <w:t> </w:t>
            </w:r>
            <w:r w:rsidR="002C057B">
              <w:rPr>
                <w:rFonts w:eastAsia="Times New Roman" w:cs="Arial"/>
                <w:bCs/>
                <w:noProof/>
              </w:rPr>
              <w:t> </w:t>
            </w:r>
            <w:r w:rsidR="002C057B">
              <w:rPr>
                <w:rFonts w:eastAsia="Times New Roman" w:cs="Arial"/>
                <w:bCs/>
                <w:noProof/>
              </w:rPr>
              <w:t> </w:t>
            </w:r>
            <w:r w:rsidR="002C057B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fldChar w:fldCharType="end"/>
            </w:r>
          </w:p>
        </w:tc>
      </w:tr>
      <w:tr w:rsidR="000305B5" w:rsidRPr="001F4BC6" w:rsidTr="00CB3397">
        <w:tc>
          <w:tcPr>
            <w:tcW w:w="3681" w:type="dxa"/>
          </w:tcPr>
          <w:p w:rsidR="000305B5" w:rsidRPr="00350928" w:rsidRDefault="000305B5" w:rsidP="00C060B3">
            <w:pPr>
              <w:pStyle w:val="Paragrafoelenco"/>
              <w:numPr>
                <w:ilvl w:val="0"/>
                <w:numId w:val="3"/>
              </w:numPr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</w:pPr>
            <w:r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t xml:space="preserve">Con specifico riguardo ai materiali di consumo </w:t>
            </w:r>
            <w:r w:rsidRPr="000305B5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t>necessari</w:t>
            </w:r>
            <w:r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t xml:space="preserve"> per il trattamento terapeutico </w:t>
            </w:r>
            <w:r w:rsidRPr="000305B5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t>(umidificatori, cannule, prolunghe, etc.)</w:t>
            </w:r>
            <w:r w:rsidR="00004B9E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t xml:space="preserve">, specificate </w:t>
            </w:r>
            <w:r w:rsidRPr="000305B5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t>le quantità di materiali di consumo annue che mediamente sono necessarie per garantire al paziente il regolare svolgimento della terapia.</w:t>
            </w:r>
          </w:p>
        </w:tc>
        <w:tc>
          <w:tcPr>
            <w:tcW w:w="5947" w:type="dxa"/>
          </w:tcPr>
          <w:p w:rsidR="000305B5" w:rsidRPr="001F4BC6" w:rsidRDefault="000305B5" w:rsidP="002C057B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  <w:noProof/>
              </w:rPr>
            </w:pPr>
            <w:r w:rsidRPr="001F4BC6">
              <w:rPr>
                <w:rFonts w:eastAsia="Times New Roman" w:cs="Arial"/>
                <w:bCs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  <w:noProof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  <w:noProof/>
              </w:rPr>
            </w:r>
            <w:r w:rsidRPr="001F4BC6">
              <w:rPr>
                <w:rFonts w:eastAsia="Times New Roman" w:cs="Arial"/>
                <w:bCs/>
                <w:noProof/>
              </w:rPr>
              <w:fldChar w:fldCharType="separate"/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350928" w:rsidP="00350928">
            <w:pPr>
              <w:pStyle w:val="Paragrafoelenco"/>
              <w:numPr>
                <w:ilvl w:val="0"/>
                <w:numId w:val="3"/>
              </w:numPr>
              <w:rPr>
                <w:rFonts w:eastAsia="Times New Roman" w:cs="Arial"/>
                <w:bCs/>
                <w:color w:val="244061" w:themeColor="accent1" w:themeShade="80"/>
                <w:sz w:val="24"/>
                <w:szCs w:val="24"/>
              </w:rPr>
            </w:pPr>
            <w:r w:rsidRPr="00350928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Indicate e descrivete brevemente i servizi accessori che la vostra azienda è in grado di garantire (esempio: assistenza infermieristica, software gestione ordini, consegna e fatturazione, assistenza telefonica ai pazienti, etc.).</w:t>
            </w:r>
          </w:p>
        </w:tc>
        <w:tc>
          <w:tcPr>
            <w:tcW w:w="5947" w:type="dxa"/>
          </w:tcPr>
          <w:p w:rsidR="000B0B3F" w:rsidRPr="009B65DF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  <w:noProof/>
              </w:rPr>
            </w:pPr>
            <w:r w:rsidRPr="001F4BC6">
              <w:rPr>
                <w:rFonts w:eastAsia="Times New Roman" w:cs="Arial"/>
                <w:bCs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  <w:noProof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  <w:noProof/>
              </w:rPr>
            </w:r>
            <w:r w:rsidRPr="001F4BC6">
              <w:rPr>
                <w:rFonts w:eastAsia="Times New Roman" w:cs="Arial"/>
                <w:bCs/>
                <w:noProof/>
              </w:rPr>
              <w:fldChar w:fldCharType="separate"/>
            </w:r>
            <w:bookmarkStart w:id="1" w:name="_GoBack"/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bookmarkEnd w:id="1"/>
            <w:r w:rsidRPr="001F4BC6">
              <w:rPr>
                <w:rFonts w:eastAsia="Times New Roman" w:cs="Arial"/>
                <w:bCs/>
                <w:noProof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350928" w:rsidP="00350928">
            <w:pPr>
              <w:pStyle w:val="Paragrafoelenco"/>
              <w:numPr>
                <w:ilvl w:val="0"/>
                <w:numId w:val="3"/>
              </w:numPr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</w:pPr>
            <w:r w:rsidRPr="00350928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Descrivete</w:t>
            </w:r>
            <w:r w:rsidR="000305B5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brevemente la procedura e </w:t>
            </w:r>
            <w:r w:rsidRPr="00350928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le modalità di </w:t>
            </w:r>
            <w:r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gestione delle </w:t>
            </w:r>
            <w:r w:rsidRPr="00350928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richiest</w:t>
            </w:r>
            <w:r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e</w:t>
            </w:r>
            <w:r w:rsidRPr="00350928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di consegna “URGENTI”.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305B5" w:rsidRPr="001F4BC6" w:rsidTr="00CB3397">
        <w:tc>
          <w:tcPr>
            <w:tcW w:w="3681" w:type="dxa"/>
          </w:tcPr>
          <w:p w:rsidR="000305B5" w:rsidRPr="00350928" w:rsidRDefault="00004B9E" w:rsidP="00350928">
            <w:pPr>
              <w:pStyle w:val="Paragrafoelenco"/>
              <w:numPr>
                <w:ilvl w:val="0"/>
                <w:numId w:val="3"/>
              </w:numPr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</w:pPr>
            <w:r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Quali sono</w:t>
            </w:r>
            <w:r w:rsidR="000305B5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  <w:r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possibili </w:t>
            </w:r>
            <w:r w:rsidR="000305B5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modalità </w:t>
            </w:r>
            <w:r w:rsidR="00887D4E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di</w:t>
            </w:r>
            <w:r w:rsidR="000305B5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verifica del quantitativo di ossigeno effettivamente consumato dal paziente avente diritto al momento del ritiro/sostituzione</w:t>
            </w:r>
            <w:r w:rsidR="00887D4E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della bombola presso</w:t>
            </w:r>
            <w:r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il</w:t>
            </w:r>
            <w:r w:rsidR="00887D4E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domicilio</w:t>
            </w:r>
            <w:r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dello stesso?</w:t>
            </w:r>
          </w:p>
        </w:tc>
        <w:tc>
          <w:tcPr>
            <w:tcW w:w="5947" w:type="dxa"/>
          </w:tcPr>
          <w:p w:rsidR="000305B5" w:rsidRPr="001F4BC6" w:rsidRDefault="00887D4E" w:rsidP="002C5019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D04DC" w:rsidRPr="001F4BC6" w:rsidTr="00CB3397">
        <w:tc>
          <w:tcPr>
            <w:tcW w:w="3681" w:type="dxa"/>
          </w:tcPr>
          <w:p w:rsidR="000D04DC" w:rsidRPr="003322A6" w:rsidRDefault="000D04DC" w:rsidP="003322A6">
            <w:pPr>
              <w:pStyle w:val="Paragrafoelenco"/>
              <w:numPr>
                <w:ilvl w:val="0"/>
                <w:numId w:val="3"/>
              </w:numPr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</w:pPr>
            <w:r w:rsidRPr="003322A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I</w:t>
            </w:r>
            <w:r w:rsidR="003322A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ndicate</w:t>
            </w:r>
            <w:r w:rsidRPr="003322A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, relativamente alla componente qualità</w:t>
            </w:r>
            <w:r w:rsidR="003322A6" w:rsidRPr="003322A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,</w:t>
            </w:r>
            <w:r w:rsidRPr="003322A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i parametri che si ritiene possano essere maggiormente qualificanti</w:t>
            </w:r>
            <w:r w:rsidR="003322A6" w:rsidRPr="003322A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per il servizio </w:t>
            </w:r>
            <w:r w:rsidR="003322A6" w:rsidRPr="003322A6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t>oggetto del presente questionario.</w:t>
            </w:r>
          </w:p>
        </w:tc>
        <w:tc>
          <w:tcPr>
            <w:tcW w:w="5947" w:type="dxa"/>
          </w:tcPr>
          <w:p w:rsidR="000D04DC" w:rsidRPr="001F4BC6" w:rsidRDefault="000D04DC" w:rsidP="002C5019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350928" w:rsidP="00350928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</w:pPr>
            <w:r w:rsidRPr="00350928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lastRenderedPageBreak/>
              <w:t>Descrivete i possibili meccanismi di contenimento dei consumi che ritenete più utili introdurre</w:t>
            </w:r>
            <w:r w:rsidR="000B0B3F"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350928" w:rsidP="00350928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</w:pPr>
            <w:r w:rsidRPr="00350928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Siete disponibili ad offrire un servizio di call center per la gestione delle emergenze? In caso affermativo, quali sono le attività che lo stesso potrebbe eventualmente svolgere?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350928" w:rsidP="00350928">
            <w:pPr>
              <w:pStyle w:val="Paragrafoelenco"/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</w:pPr>
            <w:r w:rsidRPr="00350928"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>Siete disponibili ad offrire un sistema informativo per la gestione dei dati da parte delle Aziende Sanitarie? In caso affermativo, quale tipologia di dati lo stesso potrebbe eventualmente fornire?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004B9E" w:rsidP="00F40AC5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>Comunicate</w:t>
            </w:r>
            <w:r w:rsidR="000B0B3F"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 xml:space="preserve"> se l’Azienda attua specifici piani di formazione da fornire agli operatori e/o utilizzatori.</w:t>
            </w:r>
            <w:r w:rsidR="000B0B3F" w:rsidRPr="001F4BC6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350928" w:rsidP="00350928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>I</w:t>
            </w:r>
            <w:r w:rsidRPr="00350928"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 xml:space="preserve">ndicate dettagliatamente l’incidenza percentuale dei singoli servizi accessori </w:t>
            </w:r>
            <w:r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 xml:space="preserve">(in particolare definendo la quota relativa al “trasporto domiciliare”) </w:t>
            </w:r>
            <w:r w:rsidRPr="00350928"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>sul prezzo unitario per prodotto</w:t>
            </w:r>
            <w:r w:rsidR="000B0B3F"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350928" w:rsidP="00350928">
            <w:pPr>
              <w:numPr>
                <w:ilvl w:val="0"/>
                <w:numId w:val="3"/>
              </w:numPr>
              <w:spacing w:before="0"/>
              <w:rPr>
                <w:rFonts w:eastAsia="Times New Roman"/>
                <w:color w:val="244061" w:themeColor="accent1" w:themeShade="80"/>
                <w:sz w:val="20"/>
                <w:szCs w:val="24"/>
              </w:rPr>
            </w:pPr>
            <w:r w:rsidRPr="00350928">
              <w:rPr>
                <w:rFonts w:eastAsia="Times New Roman"/>
                <w:color w:val="244061" w:themeColor="accent1" w:themeShade="80"/>
                <w:sz w:val="20"/>
                <w:szCs w:val="24"/>
              </w:rPr>
              <w:t>Indicate la vostra capacità di consegna in termini di numero di pazienti annui da servire e di ambiti territoriali di utenza su base provinciale</w:t>
            </w:r>
            <w:r w:rsidR="000B0B3F" w:rsidRPr="001F4BC6">
              <w:rPr>
                <w:rFonts w:eastAsia="Times New Roman"/>
                <w:color w:val="244061" w:themeColor="accent1" w:themeShade="80"/>
                <w:sz w:val="20"/>
                <w:szCs w:val="24"/>
              </w:rPr>
              <w:t>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350928" w:rsidRPr="001F4BC6" w:rsidTr="00CB3397">
        <w:tc>
          <w:tcPr>
            <w:tcW w:w="3681" w:type="dxa"/>
          </w:tcPr>
          <w:p w:rsidR="00350928" w:rsidRPr="00350928" w:rsidRDefault="00350928" w:rsidP="00350928">
            <w:pPr>
              <w:numPr>
                <w:ilvl w:val="0"/>
                <w:numId w:val="3"/>
              </w:numPr>
              <w:spacing w:before="0"/>
              <w:rPr>
                <w:rFonts w:eastAsia="Times New Roman"/>
                <w:color w:val="244061" w:themeColor="accent1" w:themeShade="80"/>
                <w:sz w:val="20"/>
                <w:szCs w:val="24"/>
              </w:rPr>
            </w:pPr>
            <w:r w:rsidRPr="00350928">
              <w:rPr>
                <w:color w:val="244061" w:themeColor="accent1" w:themeShade="80"/>
                <w:sz w:val="20"/>
                <w:szCs w:val="24"/>
              </w:rPr>
              <w:t>Quali criteri di sostenibilità ambientali ritenete opportuno inserire nella suddetta iniziativa, in coerenza con le linee guida definite a livello comunitario per il GPP (Green Public Procurement) (es. mezzi di trasporto utilizzati, certificazioni inerenti le fonti di energia utilizzate per il processo produttivo, etc)</w:t>
            </w:r>
            <w:r w:rsidR="000305B5">
              <w:rPr>
                <w:color w:val="244061" w:themeColor="accent1" w:themeShade="80"/>
                <w:sz w:val="20"/>
                <w:szCs w:val="24"/>
              </w:rPr>
              <w:t>.</w:t>
            </w:r>
          </w:p>
        </w:tc>
        <w:tc>
          <w:tcPr>
            <w:tcW w:w="5947" w:type="dxa"/>
          </w:tcPr>
          <w:p w:rsidR="00350928" w:rsidRPr="001F4BC6" w:rsidRDefault="00350928" w:rsidP="002C5019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E61E82" w:rsidRPr="001F4BC6" w:rsidTr="00CB3397">
        <w:tc>
          <w:tcPr>
            <w:tcW w:w="3681" w:type="dxa"/>
          </w:tcPr>
          <w:p w:rsidR="00E61E82" w:rsidRPr="001F4BC6" w:rsidRDefault="000305B5" w:rsidP="00C060B3">
            <w:pPr>
              <w:pStyle w:val="Paragrafoelenco"/>
              <w:numPr>
                <w:ilvl w:val="0"/>
                <w:numId w:val="3"/>
              </w:numPr>
              <w:spacing w:before="0" w:after="200"/>
              <w:rPr>
                <w:color w:val="244061" w:themeColor="accent1" w:themeShade="80"/>
                <w:sz w:val="20"/>
                <w:szCs w:val="24"/>
              </w:rPr>
            </w:pPr>
            <w:r>
              <w:rPr>
                <w:color w:val="244061" w:themeColor="accent1" w:themeShade="80"/>
                <w:sz w:val="20"/>
                <w:szCs w:val="24"/>
              </w:rPr>
              <w:lastRenderedPageBreak/>
              <w:t>Indicate quali misure ritenete</w:t>
            </w:r>
            <w:r w:rsidR="00350928" w:rsidRPr="00350928">
              <w:rPr>
                <w:color w:val="244061" w:themeColor="accent1" w:themeShade="80"/>
                <w:sz w:val="20"/>
                <w:szCs w:val="24"/>
              </w:rPr>
              <w:t xml:space="preserve"> </w:t>
            </w:r>
            <w:r>
              <w:rPr>
                <w:color w:val="244061" w:themeColor="accent1" w:themeShade="80"/>
                <w:sz w:val="20"/>
                <w:szCs w:val="24"/>
              </w:rPr>
              <w:t>maggiormente</w:t>
            </w:r>
            <w:r w:rsidR="00350928" w:rsidRPr="00350928">
              <w:rPr>
                <w:color w:val="244061" w:themeColor="accent1" w:themeShade="80"/>
                <w:sz w:val="20"/>
                <w:szCs w:val="24"/>
              </w:rPr>
              <w:t xml:space="preserve"> adeguate per garantire la privacy degli aventi diritto.</w:t>
            </w:r>
          </w:p>
        </w:tc>
        <w:tc>
          <w:tcPr>
            <w:tcW w:w="5947" w:type="dxa"/>
          </w:tcPr>
          <w:p w:rsidR="00E61E82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060B3" w:rsidRPr="001F4BC6" w:rsidTr="00CB3397">
        <w:tc>
          <w:tcPr>
            <w:tcW w:w="3681" w:type="dxa"/>
          </w:tcPr>
          <w:p w:rsidR="000305B5" w:rsidRPr="000305B5" w:rsidRDefault="00C060B3" w:rsidP="00B16D73">
            <w:pPr>
              <w:pStyle w:val="Paragrafoelenco"/>
              <w:numPr>
                <w:ilvl w:val="0"/>
                <w:numId w:val="3"/>
              </w:numPr>
              <w:spacing w:before="0" w:after="200"/>
              <w:rPr>
                <w:color w:val="244061" w:themeColor="accent1" w:themeShade="80"/>
                <w:sz w:val="20"/>
                <w:szCs w:val="24"/>
              </w:rPr>
            </w:pPr>
            <w:r>
              <w:rPr>
                <w:rFonts w:eastAsia="Times New Roman"/>
                <w:color w:val="244061" w:themeColor="accent1" w:themeShade="80"/>
                <w:sz w:val="20"/>
                <w:szCs w:val="24"/>
              </w:rPr>
              <w:t>(</w:t>
            </w:r>
            <w:r w:rsidRPr="000305B5">
              <w:rPr>
                <w:rFonts w:eastAsia="Times New Roman"/>
                <w:i/>
                <w:color w:val="244061" w:themeColor="accent1" w:themeShade="80"/>
                <w:sz w:val="20"/>
                <w:szCs w:val="24"/>
              </w:rPr>
              <w:t>se precedenti affidatari del servizio</w:t>
            </w:r>
            <w:r>
              <w:rPr>
                <w:rFonts w:eastAsia="Times New Roman"/>
                <w:color w:val="244061" w:themeColor="accent1" w:themeShade="80"/>
                <w:sz w:val="20"/>
                <w:szCs w:val="24"/>
              </w:rPr>
              <w:t>)</w:t>
            </w:r>
          </w:p>
          <w:p w:rsidR="00C060B3" w:rsidRPr="00350928" w:rsidRDefault="00C060B3" w:rsidP="000305B5">
            <w:pPr>
              <w:pStyle w:val="Paragrafoelenco"/>
              <w:spacing w:before="0" w:after="200"/>
              <w:ind w:left="360" w:firstLine="0"/>
              <w:rPr>
                <w:color w:val="244061" w:themeColor="accent1" w:themeShade="80"/>
                <w:sz w:val="20"/>
                <w:szCs w:val="24"/>
              </w:rPr>
            </w:pPr>
            <w:r>
              <w:rPr>
                <w:rFonts w:eastAsia="Times New Roman"/>
                <w:color w:val="244061" w:themeColor="accent1" w:themeShade="80"/>
                <w:sz w:val="20"/>
                <w:szCs w:val="24"/>
              </w:rPr>
              <w:t xml:space="preserve"> Indicare eventuali criticità riscontrate nell’espletamento dello stesso.</w:t>
            </w:r>
          </w:p>
        </w:tc>
        <w:tc>
          <w:tcPr>
            <w:tcW w:w="5947" w:type="dxa"/>
          </w:tcPr>
          <w:p w:rsidR="00C060B3" w:rsidRPr="001F4BC6" w:rsidRDefault="00C060B3" w:rsidP="002C5019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350928" w:rsidRPr="001F4BC6" w:rsidTr="00CB3397">
        <w:tc>
          <w:tcPr>
            <w:tcW w:w="3681" w:type="dxa"/>
          </w:tcPr>
          <w:p w:rsidR="00C060B3" w:rsidRDefault="00C060B3" w:rsidP="00C060B3">
            <w:pPr>
              <w:numPr>
                <w:ilvl w:val="0"/>
                <w:numId w:val="3"/>
              </w:numPr>
              <w:spacing w:before="0" w:after="200"/>
              <w:rPr>
                <w:color w:val="244061" w:themeColor="accent1" w:themeShade="80"/>
                <w:sz w:val="20"/>
                <w:szCs w:val="24"/>
              </w:rPr>
            </w:pPr>
            <w:r w:rsidRPr="00C060B3">
              <w:rPr>
                <w:color w:val="244061" w:themeColor="accent1" w:themeShade="80"/>
                <w:sz w:val="20"/>
                <w:szCs w:val="24"/>
              </w:rPr>
              <w:t>La vostra azienda sarebbe interessata a partecipare ad una procedura di gara per il servizio di ossigenoterapia domiciliare per i fabbisogni della Regione Campania? In caso di risposta negativa motivare la vostra scelta.</w:t>
            </w:r>
          </w:p>
        </w:tc>
        <w:tc>
          <w:tcPr>
            <w:tcW w:w="5947" w:type="dxa"/>
          </w:tcPr>
          <w:p w:rsidR="00350928" w:rsidRPr="001F4BC6" w:rsidRDefault="00C060B3" w:rsidP="002C5019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060B3" w:rsidRPr="001F4BC6" w:rsidTr="00CB3397">
        <w:tc>
          <w:tcPr>
            <w:tcW w:w="3681" w:type="dxa"/>
          </w:tcPr>
          <w:p w:rsidR="00C060B3" w:rsidRDefault="00C060B3" w:rsidP="00C060B3">
            <w:pPr>
              <w:numPr>
                <w:ilvl w:val="0"/>
                <w:numId w:val="3"/>
              </w:numPr>
              <w:spacing w:before="0" w:after="200"/>
              <w:rPr>
                <w:color w:val="244061" w:themeColor="accent1" w:themeShade="80"/>
                <w:sz w:val="20"/>
                <w:szCs w:val="24"/>
              </w:rPr>
            </w:pPr>
            <w:r>
              <w:rPr>
                <w:color w:val="244061" w:themeColor="accent1" w:themeShade="80"/>
                <w:sz w:val="20"/>
                <w:szCs w:val="24"/>
              </w:rPr>
              <w:t>Riportare</w:t>
            </w:r>
            <w:r w:rsidRPr="001F4BC6">
              <w:rPr>
                <w:color w:val="244061" w:themeColor="accent1" w:themeShade="80"/>
                <w:sz w:val="20"/>
                <w:szCs w:val="24"/>
              </w:rPr>
              <w:t xml:space="preserve"> sintetiche osservazioni o suggerimenti che l’Azienda ritiene util</w:t>
            </w:r>
            <w:r>
              <w:rPr>
                <w:color w:val="244061" w:themeColor="accent1" w:themeShade="80"/>
                <w:sz w:val="20"/>
                <w:szCs w:val="24"/>
              </w:rPr>
              <w:t>e proporre in vista dell’</w:t>
            </w:r>
            <w:r w:rsidRPr="001F4BC6">
              <w:rPr>
                <w:color w:val="244061" w:themeColor="accent1" w:themeShade="80"/>
                <w:sz w:val="20"/>
                <w:szCs w:val="24"/>
              </w:rPr>
              <w:t>attivazione dell’iniziativa di gara</w:t>
            </w:r>
            <w:r>
              <w:rPr>
                <w:color w:val="244061" w:themeColor="accent1" w:themeShade="80"/>
                <w:sz w:val="20"/>
                <w:szCs w:val="24"/>
              </w:rPr>
              <w:t>.</w:t>
            </w:r>
          </w:p>
        </w:tc>
        <w:tc>
          <w:tcPr>
            <w:tcW w:w="5947" w:type="dxa"/>
          </w:tcPr>
          <w:p w:rsidR="00C060B3" w:rsidRPr="001F4BC6" w:rsidRDefault="00C060B3" w:rsidP="002C5019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E776C1" w:rsidRPr="001F4BC6" w:rsidRDefault="00BB33C3" w:rsidP="00C060B3">
      <w:pPr>
        <w:pBdr>
          <w:bottom w:val="single" w:sz="12" w:space="14" w:color="auto"/>
        </w:pBdr>
        <w:spacing w:after="0"/>
        <w:ind w:left="66" w:firstLine="0"/>
        <w:rPr>
          <w:i/>
          <w:color w:val="244061" w:themeColor="accent1" w:themeShade="80"/>
          <w:szCs w:val="20"/>
        </w:rPr>
      </w:pPr>
      <w:r w:rsidRPr="001F4BC6">
        <w:rPr>
          <w:rFonts w:eastAsia="Times New Roman"/>
          <w:b/>
          <w:color w:val="244061" w:themeColor="accent1" w:themeShade="80"/>
          <w:sz w:val="20"/>
        </w:rPr>
        <w:t>Nota bene:</w:t>
      </w:r>
      <w:r w:rsidRPr="001F4BC6">
        <w:rPr>
          <w:rFonts w:eastAsia="Times New Roman"/>
          <w:i/>
          <w:color w:val="244061" w:themeColor="accent1" w:themeShade="80"/>
          <w:sz w:val="20"/>
        </w:rPr>
        <w:t xml:space="preserve"> s</w:t>
      </w:r>
      <w:r w:rsidR="005E0C9C" w:rsidRPr="001F4BC6">
        <w:rPr>
          <w:rFonts w:eastAsia="Times New Roman"/>
          <w:i/>
          <w:color w:val="244061" w:themeColor="accent1" w:themeShade="80"/>
          <w:sz w:val="20"/>
        </w:rPr>
        <w:t>i precisa che è possibile allegare al presente questionario anche schede tecniche, brochure o qualsi</w:t>
      </w:r>
      <w:r w:rsidR="00E51DBD">
        <w:rPr>
          <w:rFonts w:eastAsia="Times New Roman"/>
          <w:i/>
          <w:color w:val="244061" w:themeColor="accent1" w:themeShade="80"/>
          <w:sz w:val="20"/>
        </w:rPr>
        <w:t xml:space="preserve">asi altro materiale informativo </w:t>
      </w:r>
      <w:r w:rsidR="005E0C9C" w:rsidRPr="001F4BC6">
        <w:rPr>
          <w:rFonts w:eastAsia="Times New Roman"/>
          <w:i/>
          <w:color w:val="244061" w:themeColor="accent1" w:themeShade="80"/>
          <w:sz w:val="20"/>
        </w:rPr>
        <w:t>ritenuto utile</w:t>
      </w:r>
      <w:r w:rsidR="005E0C9C" w:rsidRPr="001F4BC6">
        <w:rPr>
          <w:rFonts w:eastAsia="Times New Roman"/>
          <w:i/>
          <w:color w:val="244061" w:themeColor="accent1" w:themeShade="80"/>
          <w:sz w:val="24"/>
        </w:rPr>
        <w:t>.</w:t>
      </w:r>
    </w:p>
    <w:sectPr w:rsidR="00E776C1" w:rsidRPr="001F4BC6" w:rsidSect="00621936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B4" w:rsidRDefault="00F505B4" w:rsidP="00FA724F">
      <w:r>
        <w:separator/>
      </w:r>
    </w:p>
    <w:p w:rsidR="00F505B4" w:rsidRDefault="00F505B4" w:rsidP="00FA724F"/>
  </w:endnote>
  <w:endnote w:type="continuationSeparator" w:id="0">
    <w:p w:rsidR="00F505B4" w:rsidRDefault="00F505B4" w:rsidP="00FA724F">
      <w:r>
        <w:continuationSeparator/>
      </w:r>
    </w:p>
    <w:p w:rsidR="00F505B4" w:rsidRDefault="00F505B4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5D7618" w:rsidRPr="000840F5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D7618" w:rsidRPr="000840F5" w:rsidRDefault="00576F2A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 w:rsidRPr="00576F2A">
                <w:rPr>
                  <w:sz w:val="16"/>
                </w:rPr>
                <w:t xml:space="preserve">Avviso Consultazione </w:t>
              </w:r>
              <w:r>
                <w:rPr>
                  <w:sz w:val="16"/>
                </w:rPr>
                <w:t xml:space="preserve">Preliminare del mercato - </w:t>
              </w:r>
              <w:r w:rsidRPr="00576F2A">
                <w:rPr>
                  <w:sz w:val="16"/>
                </w:rPr>
                <w:t>Servizio di OSSIGENOTERAPIA DOMICILIARE</w:t>
              </w:r>
            </w:p>
          </w:sdtContent>
        </w:sdt>
      </w:tc>
      <w:tc>
        <w:tcPr>
          <w:tcW w:w="1566" w:type="dxa"/>
          <w:vAlign w:val="center"/>
        </w:tcPr>
        <w:p w:rsidR="005D7618" w:rsidRPr="000840F5" w:rsidRDefault="005D7618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C444E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C444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5D7618" w:rsidRPr="000840F5" w:rsidRDefault="005D7618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5D7618" w:rsidRPr="00747F29" w:rsidTr="001D7AAA">
      <w:trPr>
        <w:trHeight w:val="23"/>
      </w:trPr>
      <w:tc>
        <w:tcPr>
          <w:tcW w:w="9687" w:type="dxa"/>
          <w:gridSpan w:val="2"/>
        </w:tcPr>
        <w:p w:rsidR="005D7618" w:rsidRPr="00844C99" w:rsidRDefault="005D761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:rsidR="005D7618" w:rsidRPr="00844C99" w:rsidRDefault="005D761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:rsidR="005D7618" w:rsidRPr="00844C99" w:rsidRDefault="005D761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.000,00 i.v.</w:t>
          </w:r>
        </w:p>
        <w:p w:rsidR="005D7618" w:rsidRPr="00844C99" w:rsidRDefault="005D761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:rsidR="005D7618" w:rsidRPr="00934EFA" w:rsidRDefault="005D7618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:rsidR="005D7618" w:rsidRPr="009433DC" w:rsidRDefault="005D7618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B4" w:rsidRDefault="00F505B4" w:rsidP="00257751">
      <w:pPr>
        <w:spacing w:before="0" w:after="0" w:line="240" w:lineRule="auto"/>
      </w:pPr>
      <w:r>
        <w:separator/>
      </w:r>
    </w:p>
  </w:footnote>
  <w:footnote w:type="continuationSeparator" w:id="0">
    <w:p w:rsidR="00F505B4" w:rsidRDefault="00F505B4" w:rsidP="00257751">
      <w:pPr>
        <w:spacing w:before="0" w:after="0" w:line="240" w:lineRule="auto"/>
      </w:pPr>
      <w:r>
        <w:continuationSeparator/>
      </w:r>
    </w:p>
  </w:footnote>
  <w:footnote w:type="continuationNotice" w:id="1">
    <w:p w:rsidR="00F505B4" w:rsidRPr="00257751" w:rsidRDefault="00F505B4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618" w:rsidRDefault="00F505B4">
    <w:pPr>
      <w:pStyle w:val="Intestazione"/>
    </w:pPr>
    <w:r>
      <w:rPr>
        <w:noProof/>
      </w:rPr>
      <w:pict w14:anchorId="4B059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618" w:rsidRDefault="005D761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E89871" wp14:editId="2C2CE2EC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7618" w:rsidRDefault="005D761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5D7618" w:rsidRDefault="005D761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5D7618" w:rsidRDefault="005D761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5D7618" w:rsidRPr="00700484" w:rsidRDefault="005D7618" w:rsidP="002C5019">
    <w:pPr>
      <w:tabs>
        <w:tab w:val="center" w:pos="4153"/>
        <w:tab w:val="right" w:pos="8306"/>
      </w:tabs>
      <w:spacing w:before="0" w:after="200" w:line="240" w:lineRule="auto"/>
      <w:ind w:firstLine="0"/>
      <w:rPr>
        <w:rFonts w:ascii="Cambria" w:eastAsia="Cambria" w:hAnsi="Cambria" w:cs="Times New Roman"/>
        <w:sz w:val="20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618" w:rsidRDefault="00F505B4">
    <w:pPr>
      <w:pStyle w:val="Intestazione"/>
    </w:pPr>
    <w:r>
      <w:rPr>
        <w:noProof/>
      </w:rPr>
      <w:pict w14:anchorId="7387A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D634B"/>
    <w:multiLevelType w:val="hybridMultilevel"/>
    <w:tmpl w:val="25E06D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6010D0"/>
    <w:multiLevelType w:val="hybridMultilevel"/>
    <w:tmpl w:val="6150C7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046733A"/>
    <w:multiLevelType w:val="hybridMultilevel"/>
    <w:tmpl w:val="73724A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17404"/>
    <w:multiLevelType w:val="hybridMultilevel"/>
    <w:tmpl w:val="FA94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905A5"/>
    <w:multiLevelType w:val="hybridMultilevel"/>
    <w:tmpl w:val="76C8368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052F0"/>
    <w:multiLevelType w:val="hybridMultilevel"/>
    <w:tmpl w:val="61100D40"/>
    <w:lvl w:ilvl="0" w:tplc="A310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3366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D20E0B"/>
    <w:multiLevelType w:val="hybridMultilevel"/>
    <w:tmpl w:val="E0304F3A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6F000FA4"/>
    <w:multiLevelType w:val="hybridMultilevel"/>
    <w:tmpl w:val="6E1A76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A36DE4"/>
    <w:multiLevelType w:val="hybridMultilevel"/>
    <w:tmpl w:val="AD9E21AA"/>
    <w:lvl w:ilvl="0" w:tplc="B7F6EA8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L0RgF7cpYOOt5iYRNlBkWAQUtcKv+c3Wh9UDywhPGAIik/ZFQEapaV+EJqpi1RpsnoKTNgf1ySYxIJEvXuK5Q==" w:salt="Uhf+et9dL6PCVUofwVJzcA==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4B9E"/>
    <w:rsid w:val="00006061"/>
    <w:rsid w:val="000063C6"/>
    <w:rsid w:val="00006517"/>
    <w:rsid w:val="000069B4"/>
    <w:rsid w:val="00007BB7"/>
    <w:rsid w:val="00007CC5"/>
    <w:rsid w:val="00010713"/>
    <w:rsid w:val="000118EA"/>
    <w:rsid w:val="00011996"/>
    <w:rsid w:val="0001204A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05B5"/>
    <w:rsid w:val="0003113F"/>
    <w:rsid w:val="000323ED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60AD0"/>
    <w:rsid w:val="00060AE3"/>
    <w:rsid w:val="000619D5"/>
    <w:rsid w:val="000624C6"/>
    <w:rsid w:val="000626FE"/>
    <w:rsid w:val="00062A94"/>
    <w:rsid w:val="00062D68"/>
    <w:rsid w:val="0006310A"/>
    <w:rsid w:val="0006392B"/>
    <w:rsid w:val="00063E45"/>
    <w:rsid w:val="00064A3C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497"/>
    <w:rsid w:val="00094F27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B3F"/>
    <w:rsid w:val="000B0F4D"/>
    <w:rsid w:val="000B280A"/>
    <w:rsid w:val="000B2FF3"/>
    <w:rsid w:val="000B447C"/>
    <w:rsid w:val="000B4790"/>
    <w:rsid w:val="000B65BF"/>
    <w:rsid w:val="000B71FA"/>
    <w:rsid w:val="000C14FD"/>
    <w:rsid w:val="000C2D76"/>
    <w:rsid w:val="000C32E4"/>
    <w:rsid w:val="000C3612"/>
    <w:rsid w:val="000C38ED"/>
    <w:rsid w:val="000C4010"/>
    <w:rsid w:val="000C412B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04DC"/>
    <w:rsid w:val="000D12ED"/>
    <w:rsid w:val="000D1A48"/>
    <w:rsid w:val="000D2307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545"/>
    <w:rsid w:val="000E7632"/>
    <w:rsid w:val="000F0158"/>
    <w:rsid w:val="000F16E0"/>
    <w:rsid w:val="000F3537"/>
    <w:rsid w:val="000F4622"/>
    <w:rsid w:val="000F5052"/>
    <w:rsid w:val="000F5604"/>
    <w:rsid w:val="000F575F"/>
    <w:rsid w:val="000F6A76"/>
    <w:rsid w:val="000F7BCB"/>
    <w:rsid w:val="000F7ED1"/>
    <w:rsid w:val="00100A88"/>
    <w:rsid w:val="0010100A"/>
    <w:rsid w:val="001017DD"/>
    <w:rsid w:val="00101872"/>
    <w:rsid w:val="001033FB"/>
    <w:rsid w:val="00103DBD"/>
    <w:rsid w:val="0010580B"/>
    <w:rsid w:val="0010582D"/>
    <w:rsid w:val="00106022"/>
    <w:rsid w:val="001063BA"/>
    <w:rsid w:val="00106604"/>
    <w:rsid w:val="00106D55"/>
    <w:rsid w:val="00110FDA"/>
    <w:rsid w:val="001116DB"/>
    <w:rsid w:val="00111DA6"/>
    <w:rsid w:val="001125F3"/>
    <w:rsid w:val="001127A2"/>
    <w:rsid w:val="001132F2"/>
    <w:rsid w:val="00114135"/>
    <w:rsid w:val="001171AD"/>
    <w:rsid w:val="001172A1"/>
    <w:rsid w:val="00117E5A"/>
    <w:rsid w:val="00117F2E"/>
    <w:rsid w:val="00120F29"/>
    <w:rsid w:val="00121B08"/>
    <w:rsid w:val="0012322A"/>
    <w:rsid w:val="00124A3D"/>
    <w:rsid w:val="00125280"/>
    <w:rsid w:val="0012673A"/>
    <w:rsid w:val="001308F0"/>
    <w:rsid w:val="00130BF9"/>
    <w:rsid w:val="00130D30"/>
    <w:rsid w:val="0013139F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A1F"/>
    <w:rsid w:val="00141542"/>
    <w:rsid w:val="00142B53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7FBE"/>
    <w:rsid w:val="00160028"/>
    <w:rsid w:val="001606AB"/>
    <w:rsid w:val="00161087"/>
    <w:rsid w:val="00164501"/>
    <w:rsid w:val="00165C1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EE6"/>
    <w:rsid w:val="00181FEE"/>
    <w:rsid w:val="0018291F"/>
    <w:rsid w:val="00182C1F"/>
    <w:rsid w:val="00182FF4"/>
    <w:rsid w:val="00183867"/>
    <w:rsid w:val="0018435E"/>
    <w:rsid w:val="00185625"/>
    <w:rsid w:val="001857B6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7A4C"/>
    <w:rsid w:val="00197D3D"/>
    <w:rsid w:val="001A0F58"/>
    <w:rsid w:val="001A2A2B"/>
    <w:rsid w:val="001A2C17"/>
    <w:rsid w:val="001A364D"/>
    <w:rsid w:val="001A3BAE"/>
    <w:rsid w:val="001B0237"/>
    <w:rsid w:val="001B14A2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73D2"/>
    <w:rsid w:val="001C75C0"/>
    <w:rsid w:val="001C7B0F"/>
    <w:rsid w:val="001C7B2F"/>
    <w:rsid w:val="001D0263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5F2"/>
    <w:rsid w:val="001E56CB"/>
    <w:rsid w:val="001E6984"/>
    <w:rsid w:val="001E6BD3"/>
    <w:rsid w:val="001E7BE3"/>
    <w:rsid w:val="001F05A9"/>
    <w:rsid w:val="001F09CD"/>
    <w:rsid w:val="001F26AA"/>
    <w:rsid w:val="001F32EC"/>
    <w:rsid w:val="001F3684"/>
    <w:rsid w:val="001F3AEE"/>
    <w:rsid w:val="001F4411"/>
    <w:rsid w:val="001F4B25"/>
    <w:rsid w:val="001F4BC6"/>
    <w:rsid w:val="001F4E16"/>
    <w:rsid w:val="001F56FE"/>
    <w:rsid w:val="001F6457"/>
    <w:rsid w:val="001F6B56"/>
    <w:rsid w:val="001F73E1"/>
    <w:rsid w:val="0020029D"/>
    <w:rsid w:val="0020155A"/>
    <w:rsid w:val="002015F1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41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2947"/>
    <w:rsid w:val="002229D6"/>
    <w:rsid w:val="00222D41"/>
    <w:rsid w:val="00224E30"/>
    <w:rsid w:val="00225D34"/>
    <w:rsid w:val="00225E7E"/>
    <w:rsid w:val="002309CD"/>
    <w:rsid w:val="00231274"/>
    <w:rsid w:val="0023160C"/>
    <w:rsid w:val="0023162B"/>
    <w:rsid w:val="00231B06"/>
    <w:rsid w:val="00232B34"/>
    <w:rsid w:val="00232F8D"/>
    <w:rsid w:val="00233B6B"/>
    <w:rsid w:val="00235F91"/>
    <w:rsid w:val="00235FD1"/>
    <w:rsid w:val="002376F2"/>
    <w:rsid w:val="00237A80"/>
    <w:rsid w:val="00241279"/>
    <w:rsid w:val="0024259F"/>
    <w:rsid w:val="0024266F"/>
    <w:rsid w:val="00242A21"/>
    <w:rsid w:val="00242C82"/>
    <w:rsid w:val="0024335D"/>
    <w:rsid w:val="00243483"/>
    <w:rsid w:val="00243861"/>
    <w:rsid w:val="00244845"/>
    <w:rsid w:val="00244C4C"/>
    <w:rsid w:val="0024509D"/>
    <w:rsid w:val="002451CA"/>
    <w:rsid w:val="00245276"/>
    <w:rsid w:val="002465D0"/>
    <w:rsid w:val="00246DEB"/>
    <w:rsid w:val="00246FE5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F1A"/>
    <w:rsid w:val="0027012B"/>
    <w:rsid w:val="00271005"/>
    <w:rsid w:val="00272078"/>
    <w:rsid w:val="00272246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4A6"/>
    <w:rsid w:val="00275DC6"/>
    <w:rsid w:val="002761C4"/>
    <w:rsid w:val="00276320"/>
    <w:rsid w:val="00276E2F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49B7"/>
    <w:rsid w:val="00295C29"/>
    <w:rsid w:val="00296910"/>
    <w:rsid w:val="00296F74"/>
    <w:rsid w:val="002976BB"/>
    <w:rsid w:val="002A063D"/>
    <w:rsid w:val="002A1040"/>
    <w:rsid w:val="002A110C"/>
    <w:rsid w:val="002A18E6"/>
    <w:rsid w:val="002A1F67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634F"/>
    <w:rsid w:val="002B6A50"/>
    <w:rsid w:val="002B75DA"/>
    <w:rsid w:val="002C057B"/>
    <w:rsid w:val="002C0EFD"/>
    <w:rsid w:val="002C1D9D"/>
    <w:rsid w:val="002C227B"/>
    <w:rsid w:val="002C29E0"/>
    <w:rsid w:val="002C2AED"/>
    <w:rsid w:val="002C2F48"/>
    <w:rsid w:val="002C3682"/>
    <w:rsid w:val="002C46A7"/>
    <w:rsid w:val="002C487B"/>
    <w:rsid w:val="002C4A55"/>
    <w:rsid w:val="002C5019"/>
    <w:rsid w:val="002C58AA"/>
    <w:rsid w:val="002C6CD3"/>
    <w:rsid w:val="002D0BAE"/>
    <w:rsid w:val="002D2478"/>
    <w:rsid w:val="002D3488"/>
    <w:rsid w:val="002D4AE9"/>
    <w:rsid w:val="002D5B9B"/>
    <w:rsid w:val="002D5CD8"/>
    <w:rsid w:val="002D7428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AF6"/>
    <w:rsid w:val="002F3F29"/>
    <w:rsid w:val="002F525B"/>
    <w:rsid w:val="002F5B93"/>
    <w:rsid w:val="002F5FF9"/>
    <w:rsid w:val="002F6419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62F"/>
    <w:rsid w:val="00313AA8"/>
    <w:rsid w:val="00314340"/>
    <w:rsid w:val="003143D6"/>
    <w:rsid w:val="00315D97"/>
    <w:rsid w:val="003167BB"/>
    <w:rsid w:val="003167FB"/>
    <w:rsid w:val="00317AE1"/>
    <w:rsid w:val="00317CED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2A6"/>
    <w:rsid w:val="00332931"/>
    <w:rsid w:val="00332B61"/>
    <w:rsid w:val="00332D5F"/>
    <w:rsid w:val="003334A6"/>
    <w:rsid w:val="00334871"/>
    <w:rsid w:val="00334978"/>
    <w:rsid w:val="00340271"/>
    <w:rsid w:val="00340614"/>
    <w:rsid w:val="00340EB0"/>
    <w:rsid w:val="003419BB"/>
    <w:rsid w:val="003420E6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0928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10DF"/>
    <w:rsid w:val="00361DAD"/>
    <w:rsid w:val="00362666"/>
    <w:rsid w:val="003627C5"/>
    <w:rsid w:val="00363F77"/>
    <w:rsid w:val="003646CD"/>
    <w:rsid w:val="003647A1"/>
    <w:rsid w:val="00365415"/>
    <w:rsid w:val="00365985"/>
    <w:rsid w:val="00366BFC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372"/>
    <w:rsid w:val="003853DD"/>
    <w:rsid w:val="003862BA"/>
    <w:rsid w:val="003872EB"/>
    <w:rsid w:val="00387EDA"/>
    <w:rsid w:val="0039045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49B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667D"/>
    <w:rsid w:val="003D00AD"/>
    <w:rsid w:val="003D1F97"/>
    <w:rsid w:val="003D34E2"/>
    <w:rsid w:val="003D4E0A"/>
    <w:rsid w:val="003D75BC"/>
    <w:rsid w:val="003E0FEE"/>
    <w:rsid w:val="003E18DE"/>
    <w:rsid w:val="003E27EA"/>
    <w:rsid w:val="003E3AF9"/>
    <w:rsid w:val="003E4190"/>
    <w:rsid w:val="003E4BB0"/>
    <w:rsid w:val="003E5771"/>
    <w:rsid w:val="003E5A6F"/>
    <w:rsid w:val="003E6C36"/>
    <w:rsid w:val="003E716F"/>
    <w:rsid w:val="003F06A4"/>
    <w:rsid w:val="003F0EA2"/>
    <w:rsid w:val="003F12E4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F14"/>
    <w:rsid w:val="0040623D"/>
    <w:rsid w:val="004062CF"/>
    <w:rsid w:val="00406FB1"/>
    <w:rsid w:val="004078A7"/>
    <w:rsid w:val="0041215D"/>
    <w:rsid w:val="004128DD"/>
    <w:rsid w:val="00413030"/>
    <w:rsid w:val="004133CC"/>
    <w:rsid w:val="00413A51"/>
    <w:rsid w:val="00414970"/>
    <w:rsid w:val="00415131"/>
    <w:rsid w:val="00415E1A"/>
    <w:rsid w:val="0041604A"/>
    <w:rsid w:val="00416224"/>
    <w:rsid w:val="0041657A"/>
    <w:rsid w:val="00416DD0"/>
    <w:rsid w:val="00420F0F"/>
    <w:rsid w:val="004216E9"/>
    <w:rsid w:val="00422CDC"/>
    <w:rsid w:val="0042398D"/>
    <w:rsid w:val="00424403"/>
    <w:rsid w:val="00424577"/>
    <w:rsid w:val="0042498C"/>
    <w:rsid w:val="00424A79"/>
    <w:rsid w:val="00424C3A"/>
    <w:rsid w:val="00425BC3"/>
    <w:rsid w:val="00425F97"/>
    <w:rsid w:val="0042779B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E0E"/>
    <w:rsid w:val="00440B82"/>
    <w:rsid w:val="00441A51"/>
    <w:rsid w:val="00441A68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5430"/>
    <w:rsid w:val="0045648B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80ACD"/>
    <w:rsid w:val="00481E11"/>
    <w:rsid w:val="00486747"/>
    <w:rsid w:val="00487E54"/>
    <w:rsid w:val="00490B17"/>
    <w:rsid w:val="00490BC6"/>
    <w:rsid w:val="00490C32"/>
    <w:rsid w:val="004912CC"/>
    <w:rsid w:val="0049192B"/>
    <w:rsid w:val="00491D4A"/>
    <w:rsid w:val="004923BB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2383"/>
    <w:rsid w:val="004A3CB1"/>
    <w:rsid w:val="004A3D08"/>
    <w:rsid w:val="004A3DE1"/>
    <w:rsid w:val="004A4508"/>
    <w:rsid w:val="004B0D56"/>
    <w:rsid w:val="004B14FB"/>
    <w:rsid w:val="004B20D8"/>
    <w:rsid w:val="004B29F1"/>
    <w:rsid w:val="004B359D"/>
    <w:rsid w:val="004B38B5"/>
    <w:rsid w:val="004B4380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44E"/>
    <w:rsid w:val="004C4AA4"/>
    <w:rsid w:val="004C6518"/>
    <w:rsid w:val="004C692B"/>
    <w:rsid w:val="004C6AF5"/>
    <w:rsid w:val="004C7076"/>
    <w:rsid w:val="004C7283"/>
    <w:rsid w:val="004C77FE"/>
    <w:rsid w:val="004D051C"/>
    <w:rsid w:val="004D11C9"/>
    <w:rsid w:val="004D153F"/>
    <w:rsid w:val="004D1637"/>
    <w:rsid w:val="004D27AA"/>
    <w:rsid w:val="004D29FB"/>
    <w:rsid w:val="004D4862"/>
    <w:rsid w:val="004D4D52"/>
    <w:rsid w:val="004D63FB"/>
    <w:rsid w:val="004D6CB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C67"/>
    <w:rsid w:val="00501124"/>
    <w:rsid w:val="005019C6"/>
    <w:rsid w:val="005026E4"/>
    <w:rsid w:val="00503703"/>
    <w:rsid w:val="00503907"/>
    <w:rsid w:val="00503B49"/>
    <w:rsid w:val="00503C23"/>
    <w:rsid w:val="00504340"/>
    <w:rsid w:val="00505B06"/>
    <w:rsid w:val="00505CED"/>
    <w:rsid w:val="0050646F"/>
    <w:rsid w:val="00507059"/>
    <w:rsid w:val="00507AB9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877"/>
    <w:rsid w:val="005279DA"/>
    <w:rsid w:val="005312C8"/>
    <w:rsid w:val="00531F19"/>
    <w:rsid w:val="00531F40"/>
    <w:rsid w:val="00532BEE"/>
    <w:rsid w:val="005360DD"/>
    <w:rsid w:val="0053664F"/>
    <w:rsid w:val="005368A8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B21"/>
    <w:rsid w:val="0055409A"/>
    <w:rsid w:val="00554D34"/>
    <w:rsid w:val="0055544D"/>
    <w:rsid w:val="00556B0C"/>
    <w:rsid w:val="00557834"/>
    <w:rsid w:val="00560333"/>
    <w:rsid w:val="0056096B"/>
    <w:rsid w:val="00560BAC"/>
    <w:rsid w:val="005614B6"/>
    <w:rsid w:val="00562300"/>
    <w:rsid w:val="00562AAB"/>
    <w:rsid w:val="00563E04"/>
    <w:rsid w:val="00564BEB"/>
    <w:rsid w:val="00565CF3"/>
    <w:rsid w:val="00567951"/>
    <w:rsid w:val="00567E41"/>
    <w:rsid w:val="005708B3"/>
    <w:rsid w:val="00570E82"/>
    <w:rsid w:val="00572862"/>
    <w:rsid w:val="00572994"/>
    <w:rsid w:val="0057529F"/>
    <w:rsid w:val="00575B7E"/>
    <w:rsid w:val="00575F4C"/>
    <w:rsid w:val="00576F2A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ED9"/>
    <w:rsid w:val="005A731C"/>
    <w:rsid w:val="005A7906"/>
    <w:rsid w:val="005B0D36"/>
    <w:rsid w:val="005B1709"/>
    <w:rsid w:val="005B2D55"/>
    <w:rsid w:val="005B3246"/>
    <w:rsid w:val="005B3ABE"/>
    <w:rsid w:val="005B5E32"/>
    <w:rsid w:val="005B6CAE"/>
    <w:rsid w:val="005B71BC"/>
    <w:rsid w:val="005B7A40"/>
    <w:rsid w:val="005C0D69"/>
    <w:rsid w:val="005C1135"/>
    <w:rsid w:val="005C1157"/>
    <w:rsid w:val="005C181B"/>
    <w:rsid w:val="005C296E"/>
    <w:rsid w:val="005C2D9C"/>
    <w:rsid w:val="005C306D"/>
    <w:rsid w:val="005C32FA"/>
    <w:rsid w:val="005C3CE7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7197"/>
    <w:rsid w:val="005D7618"/>
    <w:rsid w:val="005D77D7"/>
    <w:rsid w:val="005E06C9"/>
    <w:rsid w:val="005E0805"/>
    <w:rsid w:val="005E0845"/>
    <w:rsid w:val="005E0C9C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5F7FAC"/>
    <w:rsid w:val="00600568"/>
    <w:rsid w:val="00600EBC"/>
    <w:rsid w:val="00600F35"/>
    <w:rsid w:val="0060132A"/>
    <w:rsid w:val="0060165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9D7"/>
    <w:rsid w:val="00620A29"/>
    <w:rsid w:val="006214F5"/>
    <w:rsid w:val="00621936"/>
    <w:rsid w:val="006225EC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57D6"/>
    <w:rsid w:val="00656055"/>
    <w:rsid w:val="00656118"/>
    <w:rsid w:val="00656E9B"/>
    <w:rsid w:val="006600E6"/>
    <w:rsid w:val="006602B9"/>
    <w:rsid w:val="0066036B"/>
    <w:rsid w:val="0066048E"/>
    <w:rsid w:val="006606FE"/>
    <w:rsid w:val="00660DD3"/>
    <w:rsid w:val="0066120D"/>
    <w:rsid w:val="0066128C"/>
    <w:rsid w:val="00661771"/>
    <w:rsid w:val="00662783"/>
    <w:rsid w:val="00662F54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1AA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420"/>
    <w:rsid w:val="0068158B"/>
    <w:rsid w:val="00681F3E"/>
    <w:rsid w:val="006827DE"/>
    <w:rsid w:val="00684689"/>
    <w:rsid w:val="00684990"/>
    <w:rsid w:val="0068535D"/>
    <w:rsid w:val="006859C7"/>
    <w:rsid w:val="00686904"/>
    <w:rsid w:val="006869CA"/>
    <w:rsid w:val="00686B39"/>
    <w:rsid w:val="0069019B"/>
    <w:rsid w:val="00691C2C"/>
    <w:rsid w:val="00692256"/>
    <w:rsid w:val="006922B0"/>
    <w:rsid w:val="00692737"/>
    <w:rsid w:val="00692A75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21CB"/>
    <w:rsid w:val="006D2FB4"/>
    <w:rsid w:val="006D3A41"/>
    <w:rsid w:val="006D457C"/>
    <w:rsid w:val="006D506B"/>
    <w:rsid w:val="006D5552"/>
    <w:rsid w:val="006D5A17"/>
    <w:rsid w:val="006D756C"/>
    <w:rsid w:val="006E0289"/>
    <w:rsid w:val="006E038D"/>
    <w:rsid w:val="006E0F19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7B4"/>
    <w:rsid w:val="00701C41"/>
    <w:rsid w:val="007031EE"/>
    <w:rsid w:val="00704617"/>
    <w:rsid w:val="0070479F"/>
    <w:rsid w:val="00705400"/>
    <w:rsid w:val="007055BB"/>
    <w:rsid w:val="0070760D"/>
    <w:rsid w:val="007078C8"/>
    <w:rsid w:val="007078CF"/>
    <w:rsid w:val="00710092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74D"/>
    <w:rsid w:val="00722098"/>
    <w:rsid w:val="0072251D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5F3A"/>
    <w:rsid w:val="007464A6"/>
    <w:rsid w:val="007464B6"/>
    <w:rsid w:val="007467A0"/>
    <w:rsid w:val="00747F29"/>
    <w:rsid w:val="007509DE"/>
    <w:rsid w:val="007514BA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CF7"/>
    <w:rsid w:val="00764C93"/>
    <w:rsid w:val="00765111"/>
    <w:rsid w:val="007651B4"/>
    <w:rsid w:val="00765619"/>
    <w:rsid w:val="00765FC1"/>
    <w:rsid w:val="0076746F"/>
    <w:rsid w:val="007709D1"/>
    <w:rsid w:val="007710ED"/>
    <w:rsid w:val="007713DB"/>
    <w:rsid w:val="00771459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3D1E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21B7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109A"/>
    <w:rsid w:val="007B2DE2"/>
    <w:rsid w:val="007B542D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102D"/>
    <w:rsid w:val="007E14CC"/>
    <w:rsid w:val="007E1661"/>
    <w:rsid w:val="007E1AC7"/>
    <w:rsid w:val="007E1B59"/>
    <w:rsid w:val="007E1FFF"/>
    <w:rsid w:val="007E2F81"/>
    <w:rsid w:val="007E43D5"/>
    <w:rsid w:val="007E5149"/>
    <w:rsid w:val="007E7150"/>
    <w:rsid w:val="007F0CA5"/>
    <w:rsid w:val="007F1AE0"/>
    <w:rsid w:val="007F23F0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4ED"/>
    <w:rsid w:val="00803A3F"/>
    <w:rsid w:val="008040F4"/>
    <w:rsid w:val="00804B22"/>
    <w:rsid w:val="00804DB7"/>
    <w:rsid w:val="00804F2B"/>
    <w:rsid w:val="008051F9"/>
    <w:rsid w:val="008055DF"/>
    <w:rsid w:val="00805966"/>
    <w:rsid w:val="008070C5"/>
    <w:rsid w:val="00807449"/>
    <w:rsid w:val="00807477"/>
    <w:rsid w:val="00810038"/>
    <w:rsid w:val="0081004D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BDB"/>
    <w:rsid w:val="00816638"/>
    <w:rsid w:val="00820085"/>
    <w:rsid w:val="00820363"/>
    <w:rsid w:val="00820626"/>
    <w:rsid w:val="00820EDE"/>
    <w:rsid w:val="00821E30"/>
    <w:rsid w:val="008238AE"/>
    <w:rsid w:val="00823C9C"/>
    <w:rsid w:val="008243D4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2323"/>
    <w:rsid w:val="00853696"/>
    <w:rsid w:val="00854449"/>
    <w:rsid w:val="00854A18"/>
    <w:rsid w:val="00855249"/>
    <w:rsid w:val="00855C19"/>
    <w:rsid w:val="00857BCF"/>
    <w:rsid w:val="00857DCD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4C4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899"/>
    <w:rsid w:val="00886AEF"/>
    <w:rsid w:val="00886D15"/>
    <w:rsid w:val="00887D4E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B29"/>
    <w:rsid w:val="008B2B54"/>
    <w:rsid w:val="008B2D61"/>
    <w:rsid w:val="008B4764"/>
    <w:rsid w:val="008B56AD"/>
    <w:rsid w:val="008B5794"/>
    <w:rsid w:val="008B5CBC"/>
    <w:rsid w:val="008B5DDF"/>
    <w:rsid w:val="008B6D16"/>
    <w:rsid w:val="008B773E"/>
    <w:rsid w:val="008B7823"/>
    <w:rsid w:val="008B7843"/>
    <w:rsid w:val="008C0AA2"/>
    <w:rsid w:val="008C12C1"/>
    <w:rsid w:val="008C2446"/>
    <w:rsid w:val="008C2709"/>
    <w:rsid w:val="008C2ABC"/>
    <w:rsid w:val="008C3B96"/>
    <w:rsid w:val="008C431A"/>
    <w:rsid w:val="008C49CE"/>
    <w:rsid w:val="008C4A05"/>
    <w:rsid w:val="008C5E41"/>
    <w:rsid w:val="008C5F78"/>
    <w:rsid w:val="008C7927"/>
    <w:rsid w:val="008D0623"/>
    <w:rsid w:val="008D064A"/>
    <w:rsid w:val="008D091A"/>
    <w:rsid w:val="008D0F2C"/>
    <w:rsid w:val="008D303A"/>
    <w:rsid w:val="008D3AE8"/>
    <w:rsid w:val="008D3C16"/>
    <w:rsid w:val="008D4900"/>
    <w:rsid w:val="008D5281"/>
    <w:rsid w:val="008D52A7"/>
    <w:rsid w:val="008D53B7"/>
    <w:rsid w:val="008D5CFB"/>
    <w:rsid w:val="008D631D"/>
    <w:rsid w:val="008D663F"/>
    <w:rsid w:val="008D6FE2"/>
    <w:rsid w:val="008D712C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48DC"/>
    <w:rsid w:val="008E694A"/>
    <w:rsid w:val="008F16F2"/>
    <w:rsid w:val="008F24FA"/>
    <w:rsid w:val="008F3193"/>
    <w:rsid w:val="008F6A95"/>
    <w:rsid w:val="008F7DFC"/>
    <w:rsid w:val="009001B7"/>
    <w:rsid w:val="009019AE"/>
    <w:rsid w:val="00902423"/>
    <w:rsid w:val="009029B3"/>
    <w:rsid w:val="00903794"/>
    <w:rsid w:val="00903C0D"/>
    <w:rsid w:val="00905204"/>
    <w:rsid w:val="009057BE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27F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61F4"/>
    <w:rsid w:val="00926426"/>
    <w:rsid w:val="00926A5C"/>
    <w:rsid w:val="00926E70"/>
    <w:rsid w:val="009302EF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773F"/>
    <w:rsid w:val="009608CD"/>
    <w:rsid w:val="00961AE7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5E8E"/>
    <w:rsid w:val="0097639F"/>
    <w:rsid w:val="00976462"/>
    <w:rsid w:val="00976AA1"/>
    <w:rsid w:val="00976F0B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0999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68F"/>
    <w:rsid w:val="009B6300"/>
    <w:rsid w:val="009B65DF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0C2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3A5B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A52"/>
    <w:rsid w:val="00A043CF"/>
    <w:rsid w:val="00A04982"/>
    <w:rsid w:val="00A051FB"/>
    <w:rsid w:val="00A05ED7"/>
    <w:rsid w:val="00A0627A"/>
    <w:rsid w:val="00A078FC"/>
    <w:rsid w:val="00A10001"/>
    <w:rsid w:val="00A10525"/>
    <w:rsid w:val="00A10611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17DA4"/>
    <w:rsid w:val="00A2074C"/>
    <w:rsid w:val="00A20F3A"/>
    <w:rsid w:val="00A21495"/>
    <w:rsid w:val="00A21C2B"/>
    <w:rsid w:val="00A2211B"/>
    <w:rsid w:val="00A22438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2B29"/>
    <w:rsid w:val="00A442A9"/>
    <w:rsid w:val="00A4551C"/>
    <w:rsid w:val="00A4569C"/>
    <w:rsid w:val="00A46811"/>
    <w:rsid w:val="00A474E6"/>
    <w:rsid w:val="00A475ED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52DF"/>
    <w:rsid w:val="00A56838"/>
    <w:rsid w:val="00A56C2C"/>
    <w:rsid w:val="00A5715C"/>
    <w:rsid w:val="00A57343"/>
    <w:rsid w:val="00A57B3F"/>
    <w:rsid w:val="00A619E0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D16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4EC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5110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22C2"/>
    <w:rsid w:val="00AF37FF"/>
    <w:rsid w:val="00AF5343"/>
    <w:rsid w:val="00AF5467"/>
    <w:rsid w:val="00AF5B8D"/>
    <w:rsid w:val="00AF65CB"/>
    <w:rsid w:val="00AF67A6"/>
    <w:rsid w:val="00AF6B2C"/>
    <w:rsid w:val="00AF78C9"/>
    <w:rsid w:val="00B005D2"/>
    <w:rsid w:val="00B0162E"/>
    <w:rsid w:val="00B02A2F"/>
    <w:rsid w:val="00B056E6"/>
    <w:rsid w:val="00B059FC"/>
    <w:rsid w:val="00B0613D"/>
    <w:rsid w:val="00B063A0"/>
    <w:rsid w:val="00B06BE8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20233"/>
    <w:rsid w:val="00B20676"/>
    <w:rsid w:val="00B20A36"/>
    <w:rsid w:val="00B2173B"/>
    <w:rsid w:val="00B21847"/>
    <w:rsid w:val="00B22187"/>
    <w:rsid w:val="00B22284"/>
    <w:rsid w:val="00B238CB"/>
    <w:rsid w:val="00B24615"/>
    <w:rsid w:val="00B25775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60BFD"/>
    <w:rsid w:val="00B60F64"/>
    <w:rsid w:val="00B629CC"/>
    <w:rsid w:val="00B63D11"/>
    <w:rsid w:val="00B646A9"/>
    <w:rsid w:val="00B65F1B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26F8"/>
    <w:rsid w:val="00B83D3F"/>
    <w:rsid w:val="00B847CB"/>
    <w:rsid w:val="00B85010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4C05"/>
    <w:rsid w:val="00B950CD"/>
    <w:rsid w:val="00B96211"/>
    <w:rsid w:val="00B96CA7"/>
    <w:rsid w:val="00B96E8B"/>
    <w:rsid w:val="00BA0F4A"/>
    <w:rsid w:val="00BA123D"/>
    <w:rsid w:val="00BA16F3"/>
    <w:rsid w:val="00BA1EFE"/>
    <w:rsid w:val="00BA26EE"/>
    <w:rsid w:val="00BA3A8B"/>
    <w:rsid w:val="00BA4158"/>
    <w:rsid w:val="00BA45E9"/>
    <w:rsid w:val="00BA4FFA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3C3"/>
    <w:rsid w:val="00BB3B85"/>
    <w:rsid w:val="00BB5FE6"/>
    <w:rsid w:val="00BB7190"/>
    <w:rsid w:val="00BB7796"/>
    <w:rsid w:val="00BB7C05"/>
    <w:rsid w:val="00BC1772"/>
    <w:rsid w:val="00BC21DC"/>
    <w:rsid w:val="00BC2F66"/>
    <w:rsid w:val="00BC32EA"/>
    <w:rsid w:val="00BC4BDA"/>
    <w:rsid w:val="00BC5772"/>
    <w:rsid w:val="00BC7A85"/>
    <w:rsid w:val="00BD0007"/>
    <w:rsid w:val="00BD0120"/>
    <w:rsid w:val="00BD1015"/>
    <w:rsid w:val="00BD14B7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1BD1"/>
    <w:rsid w:val="00BE3F2A"/>
    <w:rsid w:val="00BE45D6"/>
    <w:rsid w:val="00BE4727"/>
    <w:rsid w:val="00BE48FD"/>
    <w:rsid w:val="00BE4A6E"/>
    <w:rsid w:val="00BE6CA3"/>
    <w:rsid w:val="00BE76BD"/>
    <w:rsid w:val="00BE7C27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0B3"/>
    <w:rsid w:val="00C06280"/>
    <w:rsid w:val="00C06FC5"/>
    <w:rsid w:val="00C11CF5"/>
    <w:rsid w:val="00C1488B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616B"/>
    <w:rsid w:val="00C27F0E"/>
    <w:rsid w:val="00C3101F"/>
    <w:rsid w:val="00C3306A"/>
    <w:rsid w:val="00C35425"/>
    <w:rsid w:val="00C35499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2F1"/>
    <w:rsid w:val="00C64599"/>
    <w:rsid w:val="00C645C0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70EF"/>
    <w:rsid w:val="00C77184"/>
    <w:rsid w:val="00C77632"/>
    <w:rsid w:val="00C777D7"/>
    <w:rsid w:val="00C77A2F"/>
    <w:rsid w:val="00C80AE0"/>
    <w:rsid w:val="00C819E7"/>
    <w:rsid w:val="00C81A92"/>
    <w:rsid w:val="00C81E31"/>
    <w:rsid w:val="00C82DD0"/>
    <w:rsid w:val="00C83163"/>
    <w:rsid w:val="00C83306"/>
    <w:rsid w:val="00C83F24"/>
    <w:rsid w:val="00C857BA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345D"/>
    <w:rsid w:val="00C94EF7"/>
    <w:rsid w:val="00C96BD9"/>
    <w:rsid w:val="00C97CEC"/>
    <w:rsid w:val="00CA08D4"/>
    <w:rsid w:val="00CA2121"/>
    <w:rsid w:val="00CA36A4"/>
    <w:rsid w:val="00CA3A4E"/>
    <w:rsid w:val="00CA3BD8"/>
    <w:rsid w:val="00CA4A1E"/>
    <w:rsid w:val="00CA6443"/>
    <w:rsid w:val="00CA65DF"/>
    <w:rsid w:val="00CB0BAE"/>
    <w:rsid w:val="00CB113D"/>
    <w:rsid w:val="00CB1E9E"/>
    <w:rsid w:val="00CB2D90"/>
    <w:rsid w:val="00CB3397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67F"/>
    <w:rsid w:val="00CD18B4"/>
    <w:rsid w:val="00CD1B7B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E7DB6"/>
    <w:rsid w:val="00CF0123"/>
    <w:rsid w:val="00CF0D5D"/>
    <w:rsid w:val="00CF17F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1623"/>
    <w:rsid w:val="00D11A09"/>
    <w:rsid w:val="00D11B4C"/>
    <w:rsid w:val="00D11D0F"/>
    <w:rsid w:val="00D12E4F"/>
    <w:rsid w:val="00D12F55"/>
    <w:rsid w:val="00D1325A"/>
    <w:rsid w:val="00D13FDE"/>
    <w:rsid w:val="00D140A4"/>
    <w:rsid w:val="00D14E6E"/>
    <w:rsid w:val="00D14E84"/>
    <w:rsid w:val="00D14F84"/>
    <w:rsid w:val="00D15BCE"/>
    <w:rsid w:val="00D16A6A"/>
    <w:rsid w:val="00D173CE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7B7"/>
    <w:rsid w:val="00D33AAC"/>
    <w:rsid w:val="00D34B6F"/>
    <w:rsid w:val="00D36779"/>
    <w:rsid w:val="00D36AAD"/>
    <w:rsid w:val="00D36B2A"/>
    <w:rsid w:val="00D37215"/>
    <w:rsid w:val="00D37863"/>
    <w:rsid w:val="00D37985"/>
    <w:rsid w:val="00D37CDA"/>
    <w:rsid w:val="00D41874"/>
    <w:rsid w:val="00D423D4"/>
    <w:rsid w:val="00D4249B"/>
    <w:rsid w:val="00D4267A"/>
    <w:rsid w:val="00D42AFF"/>
    <w:rsid w:val="00D42B3D"/>
    <w:rsid w:val="00D43546"/>
    <w:rsid w:val="00D44E82"/>
    <w:rsid w:val="00D4501B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6F8E"/>
    <w:rsid w:val="00D57306"/>
    <w:rsid w:val="00D57EEC"/>
    <w:rsid w:val="00D600F5"/>
    <w:rsid w:val="00D6080A"/>
    <w:rsid w:val="00D6094E"/>
    <w:rsid w:val="00D609B5"/>
    <w:rsid w:val="00D609D6"/>
    <w:rsid w:val="00D61DCB"/>
    <w:rsid w:val="00D630BE"/>
    <w:rsid w:val="00D6342B"/>
    <w:rsid w:val="00D636E3"/>
    <w:rsid w:val="00D63AC1"/>
    <w:rsid w:val="00D64481"/>
    <w:rsid w:val="00D646F2"/>
    <w:rsid w:val="00D663D3"/>
    <w:rsid w:val="00D664F4"/>
    <w:rsid w:val="00D667E3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6B03"/>
    <w:rsid w:val="00DC7112"/>
    <w:rsid w:val="00DC73E5"/>
    <w:rsid w:val="00DC7854"/>
    <w:rsid w:val="00DC79CD"/>
    <w:rsid w:val="00DC7F43"/>
    <w:rsid w:val="00DC7F4C"/>
    <w:rsid w:val="00DD05F5"/>
    <w:rsid w:val="00DD060C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309DE"/>
    <w:rsid w:val="00E310BB"/>
    <w:rsid w:val="00E3171D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1DBD"/>
    <w:rsid w:val="00E52AF0"/>
    <w:rsid w:val="00E538FD"/>
    <w:rsid w:val="00E54A6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10F8"/>
    <w:rsid w:val="00E616F6"/>
    <w:rsid w:val="00E61E82"/>
    <w:rsid w:val="00E631D3"/>
    <w:rsid w:val="00E63D80"/>
    <w:rsid w:val="00E64051"/>
    <w:rsid w:val="00E64C32"/>
    <w:rsid w:val="00E67CDE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571"/>
    <w:rsid w:val="00E832A5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79A1"/>
    <w:rsid w:val="00E97B14"/>
    <w:rsid w:val="00EA0512"/>
    <w:rsid w:val="00EA25C2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A2B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C8F"/>
    <w:rsid w:val="00EC57D3"/>
    <w:rsid w:val="00EC5CDC"/>
    <w:rsid w:val="00EC5D2E"/>
    <w:rsid w:val="00EC727D"/>
    <w:rsid w:val="00EC7CD8"/>
    <w:rsid w:val="00ED07DB"/>
    <w:rsid w:val="00ED0F4C"/>
    <w:rsid w:val="00ED1409"/>
    <w:rsid w:val="00ED1842"/>
    <w:rsid w:val="00ED6DB4"/>
    <w:rsid w:val="00EE1506"/>
    <w:rsid w:val="00EE1D7B"/>
    <w:rsid w:val="00EE1E72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6D"/>
    <w:rsid w:val="00F02079"/>
    <w:rsid w:val="00F02B71"/>
    <w:rsid w:val="00F03119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C07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0A6A"/>
    <w:rsid w:val="00F31355"/>
    <w:rsid w:val="00F316E0"/>
    <w:rsid w:val="00F320C1"/>
    <w:rsid w:val="00F32292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AC5"/>
    <w:rsid w:val="00F40E2E"/>
    <w:rsid w:val="00F4161B"/>
    <w:rsid w:val="00F41A38"/>
    <w:rsid w:val="00F41B1D"/>
    <w:rsid w:val="00F424AB"/>
    <w:rsid w:val="00F42E7B"/>
    <w:rsid w:val="00F43C80"/>
    <w:rsid w:val="00F43CCF"/>
    <w:rsid w:val="00F46B04"/>
    <w:rsid w:val="00F47C94"/>
    <w:rsid w:val="00F505B4"/>
    <w:rsid w:val="00F50891"/>
    <w:rsid w:val="00F50A7D"/>
    <w:rsid w:val="00F51413"/>
    <w:rsid w:val="00F51FB3"/>
    <w:rsid w:val="00F521FE"/>
    <w:rsid w:val="00F524DE"/>
    <w:rsid w:val="00F52DC9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5E43"/>
    <w:rsid w:val="00F562A7"/>
    <w:rsid w:val="00F562AB"/>
    <w:rsid w:val="00F57ADB"/>
    <w:rsid w:val="00F57C45"/>
    <w:rsid w:val="00F57DA8"/>
    <w:rsid w:val="00F60B28"/>
    <w:rsid w:val="00F612B5"/>
    <w:rsid w:val="00F6178B"/>
    <w:rsid w:val="00F6184E"/>
    <w:rsid w:val="00F61C46"/>
    <w:rsid w:val="00F62711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6C91"/>
    <w:rsid w:val="00F774E1"/>
    <w:rsid w:val="00F77C39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DB1"/>
    <w:rsid w:val="00FC20AA"/>
    <w:rsid w:val="00FC32A2"/>
    <w:rsid w:val="00FC3C32"/>
    <w:rsid w:val="00FC3EFA"/>
    <w:rsid w:val="00FC5D69"/>
    <w:rsid w:val="00FC5FF3"/>
    <w:rsid w:val="00FC60D5"/>
    <w:rsid w:val="00FC639A"/>
    <w:rsid w:val="00FC7D4E"/>
    <w:rsid w:val="00FD0450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DDA"/>
    <w:rsid w:val="00FE23D9"/>
    <w:rsid w:val="00FE27F1"/>
    <w:rsid w:val="00FE342B"/>
    <w:rsid w:val="00FE3431"/>
    <w:rsid w:val="00FE382B"/>
    <w:rsid w:val="00FE3BDF"/>
    <w:rsid w:val="00FE7DF3"/>
    <w:rsid w:val="00FF0321"/>
    <w:rsid w:val="00FF06B2"/>
    <w:rsid w:val="00FF0F2A"/>
    <w:rsid w:val="00FF25EB"/>
    <w:rsid w:val="00FF332E"/>
    <w:rsid w:val="00FF3E63"/>
    <w:rsid w:val="00FF73D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2E76DE8"/>
  <w15:docId w15:val="{1C98AFC3-6536-45CF-8D44-37C4276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26E4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1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1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1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1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1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1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1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1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40469C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40469C"/>
    <w:rPr>
      <w:rFonts w:ascii="Garamond" w:eastAsia="Calibri" w:hAnsi="Garamond" w:cs="Arial"/>
      <w:b/>
      <w:bCs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nexetitre">
    <w:name w:val="Annexe titre"/>
    <w:basedOn w:val="Normale"/>
    <w:rsid w:val="00F30A6A"/>
    <w:pPr>
      <w:suppressAutoHyphens/>
      <w:spacing w:line="240" w:lineRule="auto"/>
      <w:ind w:firstLine="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bidi="it-IT"/>
    </w:rPr>
  </w:style>
  <w:style w:type="table" w:styleId="Tabellagriglia1chiara-colore1">
    <w:name w:val="Grid Table 1 Light Accent 1"/>
    <w:basedOn w:val="Tabellanormale"/>
    <w:uiPriority w:val="46"/>
    <w:rsid w:val="009D20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Carpredefinitoparagrafo"/>
    <w:rsid w:val="00B2184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1">
    <w:name w:val="Plain Table 1"/>
    <w:basedOn w:val="Tabellanormale"/>
    <w:uiPriority w:val="41"/>
    <w:rsid w:val="000E7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B0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gare@pec.sores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2018-04-03T22:00:00+00:00</siapsDataPubblicazione>
    <Index xmlns="d77a602b-ccae-41da-9e86-a315a40decae">-12</Index>
    <siapsSintesi xmlns="397B19D0-B431-4FEA-9FA1-A80706919F20" xsi:nil="true"/>
    <siapsOrdine xmlns="397B19D0-B431-4FEA-9FA1-A80706919F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E3EE-C84E-41B0-A443-5E4912CA0A55}"/>
</file>

<file path=customXml/itemProps2.xml><?xml version="1.0" encoding="utf-8"?>
<ds:datastoreItem xmlns:ds="http://schemas.openxmlformats.org/officeDocument/2006/customXml" ds:itemID="{24C0A9D1-C418-4BE4-91E8-5E3D98BA2CC6}"/>
</file>

<file path=customXml/itemProps3.xml><?xml version="1.0" encoding="utf-8"?>
<ds:datastoreItem xmlns:ds="http://schemas.openxmlformats.org/officeDocument/2006/customXml" ds:itemID="{111DC76B-3CC1-464C-AAC2-1D4035D845FB}"/>
</file>

<file path=customXml/itemProps4.xml><?xml version="1.0" encoding="utf-8"?>
<ds:datastoreItem xmlns:ds="http://schemas.openxmlformats.org/officeDocument/2006/customXml" ds:itemID="{55AAE4A5-624B-4AE2-BA67-B2004AC54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Consultazione Preliminare del mercato - Servizio di OSSIGENOTERAPIA DOMICILIARE</vt:lpstr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Consultazione Preliminare del mercato - Servizio di OSSIGENOTERAPIA DOMICILIARE</dc:title>
  <dc:creator>Salvatore Tufano</dc:creator>
  <cp:lastModifiedBy>Savino Mariano</cp:lastModifiedBy>
  <cp:revision>7</cp:revision>
  <cp:lastPrinted>2018-04-04T09:09:00Z</cp:lastPrinted>
  <dcterms:created xsi:type="dcterms:W3CDTF">2018-04-04T09:21:00Z</dcterms:created>
  <dcterms:modified xsi:type="dcterms:W3CDTF">2018-04-04T09:58:00Z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